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AC" w:rsidRPr="00ED33F2" w:rsidRDefault="009D30AC" w:rsidP="00ED33F2">
      <w:pPr>
        <w:pStyle w:val="a6"/>
        <w:spacing w:before="0" w:after="0" w:line="360" w:lineRule="auto"/>
        <w:rPr>
          <w:rFonts w:ascii="微软雅黑" w:eastAsia="微软雅黑" w:hAnsi="微软雅黑"/>
          <w:bCs w:val="0"/>
          <w:sz w:val="28"/>
          <w:szCs w:val="30"/>
        </w:rPr>
      </w:pPr>
      <w:r w:rsidRPr="00ED33F2">
        <w:rPr>
          <w:rFonts w:ascii="微软雅黑" w:eastAsia="微软雅黑" w:hAnsi="微软雅黑"/>
          <w:bCs w:val="0"/>
          <w:sz w:val="28"/>
          <w:szCs w:val="30"/>
        </w:rPr>
        <w:t>201</w:t>
      </w:r>
      <w:r w:rsidR="007A1CA3">
        <w:rPr>
          <w:rFonts w:ascii="微软雅黑" w:eastAsia="微软雅黑" w:hAnsi="微软雅黑" w:hint="eastAsia"/>
          <w:bCs w:val="0"/>
          <w:sz w:val="28"/>
          <w:szCs w:val="30"/>
        </w:rPr>
        <w:t>7</w:t>
      </w:r>
      <w:r w:rsidRPr="00ED33F2">
        <w:rPr>
          <w:rFonts w:ascii="微软雅黑" w:eastAsia="微软雅黑" w:hAnsi="微软雅黑"/>
          <w:bCs w:val="0"/>
          <w:sz w:val="28"/>
          <w:szCs w:val="30"/>
        </w:rPr>
        <w:t>年</w:t>
      </w:r>
      <w:r w:rsidR="00921BFE">
        <w:rPr>
          <w:rFonts w:ascii="微软雅黑" w:eastAsia="微软雅黑" w:hAnsi="微软雅黑" w:hint="eastAsia"/>
          <w:bCs w:val="0"/>
          <w:sz w:val="28"/>
          <w:szCs w:val="30"/>
        </w:rPr>
        <w:t>和欣控制</w:t>
      </w:r>
      <w:r w:rsidR="00921BFE">
        <w:rPr>
          <w:rFonts w:ascii="微软雅黑" w:eastAsia="微软雅黑" w:hAnsi="微软雅黑"/>
          <w:bCs w:val="0"/>
          <w:sz w:val="28"/>
          <w:szCs w:val="30"/>
        </w:rPr>
        <w:t>（H</w:t>
      </w:r>
      <w:r w:rsidR="00921BFE">
        <w:rPr>
          <w:rFonts w:ascii="微软雅黑" w:eastAsia="微软雅黑" w:hAnsi="微软雅黑" w:hint="eastAsia"/>
          <w:bCs w:val="0"/>
          <w:sz w:val="28"/>
          <w:szCs w:val="30"/>
        </w:rPr>
        <w:t>ysine</w:t>
      </w:r>
      <w:r w:rsidR="00921BFE">
        <w:rPr>
          <w:rFonts w:ascii="微软雅黑" w:eastAsia="微软雅黑" w:hAnsi="微软雅黑"/>
          <w:bCs w:val="0"/>
          <w:sz w:val="28"/>
          <w:szCs w:val="30"/>
        </w:rPr>
        <w:t>）</w:t>
      </w:r>
      <w:r w:rsidR="00DC0DC6" w:rsidRPr="00ED33F2">
        <w:rPr>
          <w:rFonts w:ascii="微软雅黑" w:eastAsia="微软雅黑" w:hAnsi="微软雅黑" w:hint="eastAsia"/>
          <w:bCs w:val="0"/>
          <w:sz w:val="28"/>
          <w:szCs w:val="30"/>
        </w:rPr>
        <w:t>产学合作协同育人</w:t>
      </w:r>
      <w:r w:rsidRPr="00ED33F2">
        <w:rPr>
          <w:rFonts w:ascii="微软雅黑" w:eastAsia="微软雅黑" w:hAnsi="微软雅黑"/>
          <w:bCs w:val="0"/>
          <w:sz w:val="28"/>
          <w:szCs w:val="30"/>
        </w:rPr>
        <w:t>项目申报指南</w:t>
      </w:r>
    </w:p>
    <w:p w:rsidR="00190108" w:rsidRPr="00ED33F2" w:rsidRDefault="00ED35D2" w:rsidP="00682B85">
      <w:pPr>
        <w:spacing w:line="360" w:lineRule="auto"/>
        <w:ind w:left="36" w:firstLine="384"/>
        <w:rPr>
          <w:rFonts w:ascii="Microsoft YaHei Light" w:eastAsia="Microsoft YaHei Light" w:hAnsi="Microsoft YaHei Light"/>
          <w:sz w:val="21"/>
          <w:szCs w:val="21"/>
        </w:rPr>
      </w:pPr>
      <w:r w:rsidRPr="00ED33F2">
        <w:rPr>
          <w:rFonts w:ascii="Microsoft YaHei Light" w:eastAsia="Microsoft YaHei Light" w:hAnsi="Microsoft YaHei Light" w:hint="eastAsia"/>
          <w:sz w:val="21"/>
          <w:szCs w:val="21"/>
        </w:rPr>
        <w:t>贯彻落实</w:t>
      </w:r>
      <w:r w:rsidR="009D5870" w:rsidRPr="00ED33F2">
        <w:rPr>
          <w:rFonts w:ascii="Microsoft YaHei Light" w:eastAsia="Microsoft YaHei Light" w:hAnsi="Microsoft YaHei Light" w:hint="eastAsia"/>
          <w:sz w:val="21"/>
          <w:szCs w:val="21"/>
        </w:rPr>
        <w:t>《国务院办公厅关于深化高等学校创新创业教育改革的实施意见》</w:t>
      </w:r>
      <w:r w:rsidR="003D77BB" w:rsidRPr="003D77BB">
        <w:rPr>
          <w:rFonts w:ascii="Microsoft YaHei Light" w:eastAsia="Microsoft YaHei Light" w:hAnsi="Microsoft YaHei Light" w:hint="eastAsia"/>
          <w:sz w:val="21"/>
          <w:szCs w:val="21"/>
        </w:rPr>
        <w:t>（国办发〔2015〕36号）</w:t>
      </w:r>
      <w:r w:rsidR="00406864">
        <w:rPr>
          <w:rFonts w:ascii="Microsoft YaHei Light" w:eastAsia="Microsoft YaHei Light" w:hAnsi="Microsoft YaHei Light"/>
          <w:sz w:val="21"/>
          <w:szCs w:val="21"/>
        </w:rPr>
        <w:t>、《国务院关于积极推进“</w:t>
      </w:r>
      <w:r w:rsidR="00406864">
        <w:rPr>
          <w:rFonts w:ascii="Microsoft YaHei Light" w:eastAsia="Microsoft YaHei Light" w:hAnsi="Microsoft YaHei Light" w:hint="eastAsia"/>
          <w:sz w:val="21"/>
          <w:szCs w:val="21"/>
        </w:rPr>
        <w:t>互联网</w:t>
      </w:r>
      <w:r w:rsidR="00406864">
        <w:rPr>
          <w:rFonts w:ascii="Microsoft YaHei Light" w:eastAsia="Microsoft YaHei Light" w:hAnsi="Microsoft YaHei Light"/>
          <w:sz w:val="21"/>
          <w:szCs w:val="21"/>
        </w:rPr>
        <w:t>+”</w:t>
      </w:r>
      <w:r w:rsidR="00406864">
        <w:rPr>
          <w:rFonts w:ascii="Microsoft YaHei Light" w:eastAsia="Microsoft YaHei Light" w:hAnsi="Microsoft YaHei Light" w:hint="eastAsia"/>
          <w:sz w:val="21"/>
          <w:szCs w:val="21"/>
        </w:rPr>
        <w:t>行动</w:t>
      </w:r>
      <w:r w:rsidR="00406864">
        <w:rPr>
          <w:rFonts w:ascii="Microsoft YaHei Light" w:eastAsia="Microsoft YaHei Light" w:hAnsi="Microsoft YaHei Light"/>
          <w:sz w:val="21"/>
          <w:szCs w:val="21"/>
        </w:rPr>
        <w:t>的指导意见》（国发</w:t>
      </w:r>
      <w:r w:rsidR="00406864" w:rsidRPr="003D77BB">
        <w:rPr>
          <w:rFonts w:ascii="Microsoft YaHei Light" w:eastAsia="Microsoft YaHei Light" w:hAnsi="Microsoft YaHei Light" w:hint="eastAsia"/>
          <w:sz w:val="21"/>
          <w:szCs w:val="21"/>
        </w:rPr>
        <w:t>〔2015〕</w:t>
      </w:r>
      <w:r w:rsidR="00406864">
        <w:rPr>
          <w:rFonts w:ascii="Microsoft YaHei Light" w:eastAsia="Microsoft YaHei Light" w:hAnsi="Microsoft YaHei Light" w:hint="eastAsia"/>
          <w:sz w:val="21"/>
          <w:szCs w:val="21"/>
        </w:rPr>
        <w:t>40</w:t>
      </w:r>
      <w:r w:rsidR="00406864" w:rsidRPr="003D77BB">
        <w:rPr>
          <w:rFonts w:ascii="Microsoft YaHei Light" w:eastAsia="Microsoft YaHei Light" w:hAnsi="Microsoft YaHei Light" w:hint="eastAsia"/>
          <w:sz w:val="21"/>
          <w:szCs w:val="21"/>
        </w:rPr>
        <w:t>号</w:t>
      </w:r>
      <w:r w:rsidR="00406864">
        <w:rPr>
          <w:rFonts w:ascii="Microsoft YaHei Light" w:eastAsia="Microsoft YaHei Light" w:hAnsi="Microsoft YaHei Light"/>
          <w:sz w:val="21"/>
          <w:szCs w:val="21"/>
        </w:rPr>
        <w:t>）</w:t>
      </w:r>
      <w:r w:rsidR="009D5870" w:rsidRPr="00ED33F2">
        <w:rPr>
          <w:rFonts w:ascii="Microsoft YaHei Light" w:eastAsia="Microsoft YaHei Light" w:hAnsi="Microsoft YaHei Light" w:hint="eastAsia"/>
          <w:sz w:val="21"/>
          <w:szCs w:val="21"/>
        </w:rPr>
        <w:t>文件精神</w:t>
      </w:r>
      <w:r w:rsidR="00CD019E">
        <w:rPr>
          <w:rFonts w:ascii="Microsoft YaHei Light" w:eastAsia="Microsoft YaHei Light" w:hAnsi="Microsoft YaHei Light"/>
          <w:sz w:val="21"/>
          <w:szCs w:val="21"/>
        </w:rPr>
        <w:t>，</w:t>
      </w:r>
      <w:r w:rsidR="000D0DF4">
        <w:rPr>
          <w:rFonts w:ascii="Microsoft YaHei Light" w:eastAsia="Microsoft YaHei Light" w:hAnsi="Microsoft YaHei Light" w:hint="eastAsia"/>
          <w:sz w:val="21"/>
          <w:szCs w:val="21"/>
        </w:rPr>
        <w:t>2017年</w:t>
      </w:r>
      <w:r w:rsidR="006C2E3A">
        <w:rPr>
          <w:rFonts w:ascii="Microsoft YaHei Light" w:eastAsia="Microsoft YaHei Light" w:hAnsi="Microsoft YaHei Light"/>
          <w:sz w:val="21"/>
          <w:szCs w:val="21"/>
        </w:rPr>
        <w:t>和欣控制</w:t>
      </w:r>
      <w:r w:rsidR="000D0DF4">
        <w:rPr>
          <w:rFonts w:ascii="Microsoft YaHei Light" w:eastAsia="Microsoft YaHei Light" w:hAnsi="Microsoft YaHei Light" w:hint="eastAsia"/>
          <w:sz w:val="21"/>
          <w:szCs w:val="21"/>
        </w:rPr>
        <w:t>愿与</w:t>
      </w:r>
      <w:r w:rsidR="006C2E3A">
        <w:rPr>
          <w:rFonts w:ascii="Microsoft YaHei Light" w:eastAsia="Microsoft YaHei Light" w:hAnsi="Microsoft YaHei Light"/>
          <w:sz w:val="21"/>
          <w:szCs w:val="21"/>
        </w:rPr>
        <w:t>全国</w:t>
      </w:r>
      <w:r w:rsidR="00D73C6A" w:rsidRPr="00ED33F2">
        <w:rPr>
          <w:rFonts w:ascii="Microsoft YaHei Light" w:eastAsia="Microsoft YaHei Light" w:hAnsi="Microsoft YaHei Light" w:hint="eastAsia"/>
          <w:sz w:val="21"/>
          <w:szCs w:val="21"/>
        </w:rPr>
        <w:t>高校</w:t>
      </w:r>
      <w:r w:rsidR="00383A4F" w:rsidRPr="00ED33F2">
        <w:rPr>
          <w:rFonts w:ascii="Microsoft YaHei Light" w:eastAsia="Microsoft YaHei Light" w:hAnsi="Microsoft YaHei Light" w:hint="eastAsia"/>
          <w:sz w:val="21"/>
          <w:szCs w:val="21"/>
        </w:rPr>
        <w:t>进行</w:t>
      </w:r>
      <w:r w:rsidR="00337523">
        <w:rPr>
          <w:rFonts w:ascii="Microsoft YaHei Light" w:eastAsia="Microsoft YaHei Light" w:hAnsi="Microsoft YaHei Light" w:hint="eastAsia"/>
          <w:sz w:val="21"/>
          <w:szCs w:val="21"/>
        </w:rPr>
        <w:t>深度</w:t>
      </w:r>
      <w:r w:rsidR="000D0DF4">
        <w:rPr>
          <w:rFonts w:ascii="Microsoft YaHei Light" w:eastAsia="Microsoft YaHei Light" w:hAnsi="Microsoft YaHei Light" w:hint="eastAsia"/>
          <w:sz w:val="21"/>
          <w:szCs w:val="21"/>
        </w:rPr>
        <w:t>产学</w:t>
      </w:r>
      <w:r w:rsidR="009D5870" w:rsidRPr="00ED33F2">
        <w:rPr>
          <w:rFonts w:ascii="Microsoft YaHei Light" w:eastAsia="Microsoft YaHei Light" w:hAnsi="Microsoft YaHei Light" w:hint="eastAsia"/>
          <w:sz w:val="21"/>
          <w:szCs w:val="21"/>
        </w:rPr>
        <w:t>合作</w:t>
      </w:r>
      <w:r w:rsidR="00D73C6A" w:rsidRPr="00ED33F2">
        <w:rPr>
          <w:rFonts w:ascii="Microsoft YaHei Light" w:eastAsia="Microsoft YaHei Light" w:hAnsi="Microsoft YaHei Light" w:hint="eastAsia"/>
          <w:sz w:val="21"/>
          <w:szCs w:val="21"/>
        </w:rPr>
        <w:t>，</w:t>
      </w:r>
      <w:r w:rsidR="00FD2D02">
        <w:rPr>
          <w:rFonts w:ascii="Microsoft YaHei Light" w:eastAsia="Microsoft YaHei Light" w:hAnsi="Microsoft YaHei Light" w:hint="eastAsia"/>
          <w:sz w:val="21"/>
          <w:szCs w:val="21"/>
        </w:rPr>
        <w:t>涉及</w:t>
      </w:r>
      <w:r w:rsidR="00D73C6A" w:rsidRPr="00ED33F2">
        <w:rPr>
          <w:rFonts w:ascii="Microsoft YaHei Light" w:eastAsia="Microsoft YaHei Light" w:hAnsi="Microsoft YaHei Light" w:hint="eastAsia"/>
          <w:sz w:val="21"/>
          <w:szCs w:val="21"/>
        </w:rPr>
        <w:t>联合</w:t>
      </w:r>
      <w:r w:rsidR="009D5870" w:rsidRPr="00ED33F2">
        <w:rPr>
          <w:rFonts w:ascii="Microsoft YaHei Light" w:eastAsia="Microsoft YaHei Light" w:hAnsi="Microsoft YaHei Light" w:hint="eastAsia"/>
          <w:sz w:val="21"/>
          <w:szCs w:val="21"/>
        </w:rPr>
        <w:t>实验室建设、</w:t>
      </w:r>
      <w:r w:rsidR="00893672">
        <w:rPr>
          <w:rFonts w:ascii="Microsoft YaHei Light" w:eastAsia="Microsoft YaHei Light" w:hAnsi="Microsoft YaHei Light" w:hint="eastAsia"/>
          <w:sz w:val="21"/>
          <w:szCs w:val="21"/>
        </w:rPr>
        <w:t>教学资源建设、</w:t>
      </w:r>
      <w:r w:rsidR="009D5870" w:rsidRPr="00ED33F2">
        <w:rPr>
          <w:rFonts w:ascii="Microsoft YaHei Light" w:eastAsia="Microsoft YaHei Light" w:hAnsi="Microsoft YaHei Light" w:hint="eastAsia"/>
          <w:sz w:val="21"/>
          <w:szCs w:val="21"/>
        </w:rPr>
        <w:t>专业共建、师资培训、人才培养等</w:t>
      </w:r>
      <w:r w:rsidR="00893672">
        <w:rPr>
          <w:rFonts w:ascii="Microsoft YaHei Light" w:eastAsia="Microsoft YaHei Light" w:hAnsi="Microsoft YaHei Light" w:hint="eastAsia"/>
          <w:sz w:val="21"/>
          <w:szCs w:val="21"/>
        </w:rPr>
        <w:t>多个方面</w:t>
      </w:r>
      <w:r w:rsidRPr="00ED33F2">
        <w:rPr>
          <w:rFonts w:ascii="Microsoft YaHei Light" w:eastAsia="Microsoft YaHei Light" w:hAnsi="Microsoft YaHei Light" w:hint="eastAsia"/>
          <w:sz w:val="21"/>
          <w:szCs w:val="21"/>
        </w:rPr>
        <w:t>，</w:t>
      </w:r>
      <w:r w:rsidR="009A18D7" w:rsidRPr="00ED33F2">
        <w:rPr>
          <w:rFonts w:ascii="Microsoft YaHei Light" w:eastAsia="Microsoft YaHei Light" w:hAnsi="Microsoft YaHei Light" w:hint="eastAsia"/>
          <w:sz w:val="21"/>
          <w:szCs w:val="21"/>
        </w:rPr>
        <w:t>助力于</w:t>
      </w:r>
      <w:r w:rsidR="009D5870" w:rsidRPr="00ED33F2">
        <w:rPr>
          <w:rFonts w:ascii="Microsoft YaHei Light" w:eastAsia="Microsoft YaHei Light" w:hAnsi="Microsoft YaHei Light" w:hint="eastAsia"/>
          <w:sz w:val="21"/>
          <w:szCs w:val="21"/>
        </w:rPr>
        <w:t>高等</w:t>
      </w:r>
      <w:r w:rsidRPr="00ED33F2">
        <w:rPr>
          <w:rFonts w:ascii="Microsoft YaHei Light" w:eastAsia="Microsoft YaHei Light" w:hAnsi="Microsoft YaHei Light" w:hint="eastAsia"/>
          <w:sz w:val="21"/>
          <w:szCs w:val="21"/>
        </w:rPr>
        <w:t>教育的创新</w:t>
      </w:r>
      <w:r w:rsidR="005D7D3E" w:rsidRPr="00ED33F2">
        <w:rPr>
          <w:rFonts w:ascii="Microsoft YaHei Light" w:eastAsia="Microsoft YaHei Light" w:hAnsi="Microsoft YaHei Light" w:hint="eastAsia"/>
          <w:sz w:val="21"/>
          <w:szCs w:val="21"/>
        </w:rPr>
        <w:t>与</w:t>
      </w:r>
      <w:r w:rsidRPr="00ED33F2">
        <w:rPr>
          <w:rFonts w:ascii="Microsoft YaHei Light" w:eastAsia="Microsoft YaHei Light" w:hAnsi="Microsoft YaHei Light" w:hint="eastAsia"/>
          <w:sz w:val="21"/>
          <w:szCs w:val="21"/>
        </w:rPr>
        <w:t>改革</w:t>
      </w:r>
      <w:r w:rsidR="002F4EE2">
        <w:rPr>
          <w:rFonts w:ascii="Microsoft YaHei Light" w:eastAsia="Microsoft YaHei Light" w:hAnsi="Microsoft YaHei Light" w:hint="eastAsia"/>
          <w:sz w:val="21"/>
          <w:szCs w:val="21"/>
        </w:rPr>
        <w:t>，</w:t>
      </w:r>
      <w:r w:rsidR="00D04868">
        <w:rPr>
          <w:rFonts w:ascii="Microsoft YaHei Light" w:eastAsia="Microsoft YaHei Light" w:hAnsi="Microsoft YaHei Light" w:hint="eastAsia"/>
          <w:sz w:val="21"/>
          <w:szCs w:val="21"/>
        </w:rPr>
        <w:t>助力高等院校尽早实现</w:t>
      </w:r>
      <w:r w:rsidR="003378D7" w:rsidRPr="003378D7">
        <w:rPr>
          <w:rFonts w:ascii="Microsoft YaHei Light" w:eastAsia="Microsoft YaHei Light" w:hAnsi="Microsoft YaHei Light" w:hint="eastAsia"/>
          <w:sz w:val="21"/>
          <w:szCs w:val="21"/>
        </w:rPr>
        <w:t>世界一流大学和一流学科</w:t>
      </w:r>
      <w:r w:rsidR="003378D7">
        <w:rPr>
          <w:rFonts w:ascii="Microsoft YaHei Light" w:eastAsia="Microsoft YaHei Light" w:hAnsi="Microsoft YaHei Light" w:hint="eastAsia"/>
          <w:sz w:val="21"/>
          <w:szCs w:val="21"/>
        </w:rPr>
        <w:t>的</w:t>
      </w:r>
      <w:r w:rsidR="008E7F3B">
        <w:rPr>
          <w:rFonts w:ascii="Microsoft YaHei Light" w:eastAsia="Microsoft YaHei Light" w:hAnsi="Microsoft YaHei Light" w:hint="eastAsia"/>
          <w:sz w:val="21"/>
          <w:szCs w:val="21"/>
        </w:rPr>
        <w:t>“</w:t>
      </w:r>
      <w:r w:rsidR="00E11AC6">
        <w:rPr>
          <w:rFonts w:ascii="Microsoft YaHei Light" w:eastAsia="Microsoft YaHei Light" w:hAnsi="Microsoft YaHei Light" w:hint="eastAsia"/>
          <w:sz w:val="21"/>
          <w:szCs w:val="21"/>
        </w:rPr>
        <w:t>双一流</w:t>
      </w:r>
      <w:r w:rsidR="008E7F3B" w:rsidRPr="00ED33F2">
        <w:rPr>
          <w:rFonts w:ascii="Microsoft YaHei Light" w:eastAsia="Microsoft YaHei Light" w:hAnsi="Microsoft YaHei Light"/>
          <w:sz w:val="21"/>
          <w:szCs w:val="21"/>
        </w:rPr>
        <w:t>”</w:t>
      </w:r>
      <w:r w:rsidR="00BE6C98">
        <w:rPr>
          <w:rFonts w:ascii="Microsoft YaHei Light" w:eastAsia="Microsoft YaHei Light" w:hAnsi="Microsoft YaHei Light" w:hint="eastAsia"/>
          <w:sz w:val="21"/>
          <w:szCs w:val="21"/>
        </w:rPr>
        <w:t>的建设目标</w:t>
      </w:r>
      <w:r w:rsidR="009D5870" w:rsidRPr="00ED33F2">
        <w:rPr>
          <w:rFonts w:ascii="Microsoft YaHei Light" w:eastAsia="Microsoft YaHei Light" w:hAnsi="Microsoft YaHei Light" w:hint="eastAsia"/>
          <w:sz w:val="21"/>
          <w:szCs w:val="21"/>
        </w:rPr>
        <w:t>。</w:t>
      </w:r>
    </w:p>
    <w:p w:rsidR="009D30AC" w:rsidRDefault="00190108" w:rsidP="00682B85">
      <w:pPr>
        <w:spacing w:line="360" w:lineRule="auto"/>
        <w:ind w:left="36" w:firstLine="384"/>
        <w:rPr>
          <w:rFonts w:ascii="Microsoft YaHei Light" w:eastAsia="Microsoft YaHei Light" w:hAnsi="Microsoft YaHei Light"/>
          <w:sz w:val="21"/>
          <w:szCs w:val="21"/>
        </w:rPr>
      </w:pPr>
      <w:r w:rsidRPr="00ED33F2">
        <w:rPr>
          <w:rFonts w:ascii="Microsoft YaHei Light" w:eastAsia="Microsoft YaHei Light" w:hAnsi="Microsoft YaHei Light" w:hint="eastAsia"/>
          <w:sz w:val="21"/>
          <w:szCs w:val="21"/>
        </w:rPr>
        <w:t>根据</w:t>
      </w:r>
      <w:r w:rsidR="008E7F3B">
        <w:rPr>
          <w:rFonts w:ascii="Microsoft YaHei Light" w:eastAsia="Microsoft YaHei Light" w:hAnsi="Microsoft YaHei Light" w:hint="eastAsia"/>
          <w:sz w:val="21"/>
          <w:szCs w:val="21"/>
        </w:rPr>
        <w:t>《</w:t>
      </w:r>
      <w:r w:rsidR="009C55DC" w:rsidRPr="00FB54BF">
        <w:rPr>
          <w:rFonts w:ascii="Microsoft YaHei Light" w:eastAsia="Microsoft YaHei Light" w:hAnsi="Microsoft YaHei Light" w:hint="eastAsia"/>
          <w:sz w:val="21"/>
          <w:szCs w:val="21"/>
        </w:rPr>
        <w:t>教育部高等教育司关于征集2017年产学合作协同育人项目的函</w:t>
      </w:r>
      <w:r w:rsidR="008E7F3B">
        <w:rPr>
          <w:rFonts w:ascii="Microsoft YaHei Light" w:eastAsia="Microsoft YaHei Light" w:hAnsi="Microsoft YaHei Light" w:hint="eastAsia"/>
          <w:sz w:val="21"/>
          <w:szCs w:val="21"/>
        </w:rPr>
        <w:t>》</w:t>
      </w:r>
      <w:r w:rsidR="009A18D7" w:rsidRPr="00ED33F2">
        <w:rPr>
          <w:rFonts w:ascii="Microsoft YaHei Light" w:eastAsia="Microsoft YaHei Light" w:hAnsi="Microsoft YaHei Light" w:hint="eastAsia"/>
          <w:sz w:val="21"/>
          <w:szCs w:val="21"/>
        </w:rPr>
        <w:t>的内容要求</w:t>
      </w:r>
      <w:r w:rsidRPr="00ED33F2">
        <w:rPr>
          <w:rFonts w:ascii="Microsoft YaHei Light" w:eastAsia="Microsoft YaHei Light" w:hAnsi="Microsoft YaHei Light" w:hint="eastAsia"/>
          <w:sz w:val="21"/>
          <w:szCs w:val="21"/>
        </w:rPr>
        <w:t>，</w:t>
      </w:r>
      <w:r w:rsidR="006C2E3A">
        <w:rPr>
          <w:rFonts w:ascii="Microsoft YaHei Light" w:eastAsia="Microsoft YaHei Light" w:hAnsi="Microsoft YaHei Light" w:hint="eastAsia"/>
          <w:sz w:val="21"/>
          <w:szCs w:val="21"/>
        </w:rPr>
        <w:t>和欣</w:t>
      </w:r>
      <w:r w:rsidR="006C2E3A">
        <w:rPr>
          <w:rFonts w:ascii="Microsoft YaHei Light" w:eastAsia="Microsoft YaHei Light" w:hAnsi="Microsoft YaHei Light"/>
          <w:sz w:val="21"/>
          <w:szCs w:val="21"/>
        </w:rPr>
        <w:t>控制</w:t>
      </w:r>
      <w:r w:rsidR="009D30AC" w:rsidRPr="00ED33F2">
        <w:rPr>
          <w:rFonts w:ascii="Microsoft YaHei Light" w:eastAsia="Microsoft YaHei Light" w:hAnsi="Microsoft YaHei Light"/>
          <w:sz w:val="21"/>
          <w:szCs w:val="21"/>
        </w:rPr>
        <w:t>拟在</w:t>
      </w:r>
      <w:r w:rsidR="00081CF9">
        <w:rPr>
          <w:rFonts w:ascii="Microsoft YaHei Light" w:eastAsia="Microsoft YaHei Light" w:hAnsi="Microsoft YaHei Light" w:hint="eastAsia"/>
          <w:sz w:val="21"/>
          <w:szCs w:val="21"/>
        </w:rPr>
        <w:t>：</w:t>
      </w:r>
      <w:r w:rsidR="005B45B5">
        <w:rPr>
          <w:rFonts w:ascii="Microsoft YaHei Light" w:eastAsia="Microsoft YaHei Light" w:hAnsi="Microsoft YaHei Light" w:hint="eastAsia"/>
          <w:sz w:val="21"/>
          <w:szCs w:val="21"/>
        </w:rPr>
        <w:t xml:space="preserve"> 1</w:t>
      </w:r>
      <w:r w:rsidR="00081CF9">
        <w:rPr>
          <w:rFonts w:ascii="Microsoft YaHei Light" w:eastAsia="Microsoft YaHei Light" w:hAnsi="Microsoft YaHei Light" w:hint="eastAsia"/>
          <w:sz w:val="21"/>
          <w:szCs w:val="21"/>
        </w:rPr>
        <w:t>）</w:t>
      </w:r>
      <w:r w:rsidR="00ED35D2" w:rsidRPr="00ED33F2">
        <w:rPr>
          <w:rFonts w:ascii="Microsoft YaHei Light" w:eastAsia="Microsoft YaHei Light" w:hAnsi="Microsoft YaHei Light" w:hint="eastAsia"/>
          <w:sz w:val="21"/>
          <w:szCs w:val="21"/>
        </w:rPr>
        <w:t>实践条件建设项目</w:t>
      </w:r>
      <w:r w:rsidR="000664BD">
        <w:rPr>
          <w:rFonts w:ascii="Microsoft YaHei Light" w:eastAsia="Microsoft YaHei Light" w:hAnsi="Microsoft YaHei Light" w:hint="eastAsia"/>
          <w:sz w:val="21"/>
          <w:szCs w:val="21"/>
        </w:rPr>
        <w:t>（</w:t>
      </w:r>
      <w:r w:rsidR="000664BD" w:rsidRPr="00C25167">
        <w:rPr>
          <w:rFonts w:ascii="Microsoft YaHei Light" w:eastAsia="Microsoft YaHei Light" w:hAnsi="Microsoft YaHei Light"/>
          <w:sz w:val="21"/>
          <w:szCs w:val="21"/>
        </w:rPr>
        <w:t>联合实验室建设</w:t>
      </w:r>
      <w:r w:rsidR="000664BD">
        <w:rPr>
          <w:rFonts w:ascii="Microsoft YaHei Light" w:eastAsia="Microsoft YaHei Light" w:hAnsi="Microsoft YaHei Light" w:hint="eastAsia"/>
          <w:sz w:val="21"/>
          <w:szCs w:val="21"/>
        </w:rPr>
        <w:t>）</w:t>
      </w:r>
      <w:r w:rsidR="001B6693">
        <w:rPr>
          <w:rFonts w:ascii="Microsoft YaHei Light" w:eastAsia="Microsoft YaHei Light" w:hAnsi="Microsoft YaHei Light"/>
          <w:sz w:val="21"/>
          <w:szCs w:val="21"/>
        </w:rPr>
        <w:t>；</w:t>
      </w:r>
      <w:r w:rsidR="005B45B5">
        <w:rPr>
          <w:rFonts w:ascii="Microsoft YaHei Light" w:eastAsia="Microsoft YaHei Light" w:hAnsi="Microsoft YaHei Light"/>
          <w:sz w:val="21"/>
          <w:szCs w:val="21"/>
        </w:rPr>
        <w:t>2</w:t>
      </w:r>
      <w:r w:rsidR="001B6693">
        <w:rPr>
          <w:rFonts w:ascii="Microsoft YaHei Light" w:eastAsia="Microsoft YaHei Light" w:hAnsi="Microsoft YaHei Light"/>
          <w:sz w:val="21"/>
          <w:szCs w:val="21"/>
        </w:rPr>
        <w:t>）</w:t>
      </w:r>
      <w:r w:rsidR="001B6693">
        <w:rPr>
          <w:rFonts w:ascii="Microsoft YaHei Light" w:eastAsia="Microsoft YaHei Light" w:hAnsi="Microsoft YaHei Light" w:hint="eastAsia"/>
          <w:sz w:val="21"/>
          <w:szCs w:val="21"/>
        </w:rPr>
        <w:t>创新创业</w:t>
      </w:r>
      <w:r w:rsidR="001B6693">
        <w:rPr>
          <w:rFonts w:ascii="Microsoft YaHei Light" w:eastAsia="Microsoft YaHei Light" w:hAnsi="Microsoft YaHei Light"/>
          <w:sz w:val="21"/>
          <w:szCs w:val="21"/>
        </w:rPr>
        <w:t>教育改革</w:t>
      </w:r>
      <w:r w:rsidR="005B45B5">
        <w:rPr>
          <w:rFonts w:ascii="Microsoft YaHei Light" w:eastAsia="Microsoft YaHei Light" w:hAnsi="Microsoft YaHei Light"/>
          <w:sz w:val="21"/>
          <w:szCs w:val="21"/>
        </w:rPr>
        <w:t>；</w:t>
      </w:r>
      <w:r w:rsidR="005B45B5">
        <w:rPr>
          <w:rFonts w:ascii="Microsoft YaHei Light" w:eastAsia="Microsoft YaHei Light" w:hAnsi="Microsoft YaHei Light" w:hint="eastAsia"/>
          <w:sz w:val="21"/>
          <w:szCs w:val="21"/>
        </w:rPr>
        <w:t>3）</w:t>
      </w:r>
      <w:r w:rsidR="005B45B5">
        <w:rPr>
          <w:rFonts w:ascii="Microsoft YaHei Light" w:eastAsia="Microsoft YaHei Light" w:hAnsi="Microsoft YaHei Light"/>
          <w:sz w:val="21"/>
          <w:szCs w:val="21"/>
        </w:rPr>
        <w:t>师资培训</w:t>
      </w:r>
      <w:r w:rsidR="001B6693">
        <w:rPr>
          <w:rFonts w:ascii="Microsoft YaHei Light" w:eastAsia="Microsoft YaHei Light" w:hAnsi="Microsoft YaHei Light" w:hint="eastAsia"/>
          <w:sz w:val="21"/>
          <w:szCs w:val="21"/>
        </w:rPr>
        <w:t>三</w:t>
      </w:r>
      <w:r w:rsidR="00081CF9">
        <w:rPr>
          <w:rFonts w:ascii="Microsoft YaHei Light" w:eastAsia="Microsoft YaHei Light" w:hAnsi="Microsoft YaHei Light" w:hint="eastAsia"/>
          <w:sz w:val="21"/>
          <w:szCs w:val="21"/>
        </w:rPr>
        <w:t>个项目</w:t>
      </w:r>
      <w:r w:rsidR="009C1244" w:rsidRPr="00ED33F2">
        <w:rPr>
          <w:rFonts w:ascii="Microsoft YaHei Light" w:eastAsia="Microsoft YaHei Light" w:hAnsi="Microsoft YaHei Light"/>
          <w:sz w:val="21"/>
          <w:szCs w:val="21"/>
        </w:rPr>
        <w:t>上</w:t>
      </w:r>
      <w:r w:rsidR="00DA19A9" w:rsidRPr="00ED33F2">
        <w:rPr>
          <w:rFonts w:ascii="Microsoft YaHei Light" w:eastAsia="Microsoft YaHei Light" w:hAnsi="Microsoft YaHei Light"/>
          <w:sz w:val="21"/>
          <w:szCs w:val="21"/>
        </w:rPr>
        <w:t>与高校展开合作</w:t>
      </w:r>
      <w:r w:rsidR="004A244F">
        <w:rPr>
          <w:rFonts w:ascii="Microsoft YaHei Light" w:eastAsia="Microsoft YaHei Light" w:hAnsi="Microsoft YaHei Light" w:hint="eastAsia"/>
          <w:sz w:val="21"/>
          <w:szCs w:val="21"/>
        </w:rPr>
        <w:t>，项目内容</w:t>
      </w:r>
      <w:r w:rsidR="00337523">
        <w:rPr>
          <w:rFonts w:ascii="Microsoft YaHei Light" w:eastAsia="Microsoft YaHei Light" w:hAnsi="Microsoft YaHei Light" w:hint="eastAsia"/>
          <w:sz w:val="21"/>
          <w:szCs w:val="21"/>
        </w:rPr>
        <w:t>将</w:t>
      </w:r>
      <w:r w:rsidR="004A244F">
        <w:rPr>
          <w:rFonts w:ascii="Microsoft YaHei Light" w:eastAsia="Microsoft YaHei Light" w:hAnsi="Microsoft YaHei Light" w:hint="eastAsia"/>
          <w:sz w:val="21"/>
          <w:szCs w:val="21"/>
        </w:rPr>
        <w:t>涉及</w:t>
      </w:r>
      <w:r w:rsidR="001B6693">
        <w:rPr>
          <w:rFonts w:ascii="Microsoft YaHei Light" w:eastAsia="Microsoft YaHei Light" w:hAnsi="Microsoft YaHei Light"/>
          <w:sz w:val="21"/>
          <w:szCs w:val="21"/>
        </w:rPr>
        <w:t>建筑电气与智能化</w:t>
      </w:r>
      <w:r w:rsidR="000A520D">
        <w:rPr>
          <w:rFonts w:ascii="Microsoft YaHei Light" w:eastAsia="Microsoft YaHei Light" w:hAnsi="Microsoft YaHei Light" w:hint="eastAsia"/>
          <w:sz w:val="21"/>
          <w:szCs w:val="21"/>
        </w:rPr>
        <w:t>、</w:t>
      </w:r>
      <w:r w:rsidR="00CB3E1A">
        <w:rPr>
          <w:rFonts w:ascii="Microsoft YaHei Light" w:eastAsia="Microsoft YaHei Light" w:hAnsi="Microsoft YaHei Light" w:hint="eastAsia"/>
          <w:sz w:val="21"/>
          <w:szCs w:val="21"/>
        </w:rPr>
        <w:t>电气</w:t>
      </w:r>
      <w:r w:rsidR="00CB3E1A">
        <w:rPr>
          <w:rFonts w:ascii="Microsoft YaHei Light" w:eastAsia="Microsoft YaHei Light" w:hAnsi="Microsoft YaHei Light"/>
          <w:sz w:val="21"/>
          <w:szCs w:val="21"/>
        </w:rPr>
        <w:t>工程及其</w:t>
      </w:r>
      <w:r w:rsidR="001B6693">
        <w:rPr>
          <w:rFonts w:ascii="Microsoft YaHei Light" w:eastAsia="Microsoft YaHei Light" w:hAnsi="Microsoft YaHei Light"/>
          <w:sz w:val="21"/>
          <w:szCs w:val="21"/>
        </w:rPr>
        <w:t>自动化、</w:t>
      </w:r>
      <w:r w:rsidR="00CB3E1A">
        <w:rPr>
          <w:rFonts w:ascii="Microsoft YaHei Light" w:eastAsia="Microsoft YaHei Light" w:hAnsi="Microsoft YaHei Light"/>
          <w:sz w:val="21"/>
          <w:szCs w:val="21"/>
        </w:rPr>
        <w:t>建筑</w:t>
      </w:r>
      <w:r w:rsidR="00E97538">
        <w:rPr>
          <w:rFonts w:ascii="Microsoft YaHei Light" w:eastAsia="Microsoft YaHei Light" w:hAnsi="Microsoft YaHei Light"/>
          <w:sz w:val="21"/>
          <w:szCs w:val="21"/>
        </w:rPr>
        <w:t>设备</w:t>
      </w:r>
      <w:r w:rsidR="00CB3E1A">
        <w:rPr>
          <w:rFonts w:ascii="Microsoft YaHei Light" w:eastAsia="Microsoft YaHei Light" w:hAnsi="Microsoft YaHei Light"/>
          <w:sz w:val="21"/>
          <w:szCs w:val="21"/>
        </w:rPr>
        <w:t>与能源工程、</w:t>
      </w:r>
      <w:r w:rsidR="00E97538">
        <w:rPr>
          <w:rFonts w:ascii="Microsoft YaHei Light" w:eastAsia="Microsoft YaHei Light" w:hAnsi="Microsoft YaHei Light"/>
          <w:sz w:val="21"/>
          <w:szCs w:val="21"/>
        </w:rPr>
        <w:t>BIM(</w:t>
      </w:r>
      <w:r w:rsidR="00E97538">
        <w:rPr>
          <w:rFonts w:ascii="Microsoft YaHei Light" w:eastAsia="Microsoft YaHei Light" w:hAnsi="Microsoft YaHei Light" w:hint="eastAsia"/>
          <w:sz w:val="21"/>
          <w:szCs w:val="21"/>
        </w:rPr>
        <w:t>建筑</w:t>
      </w:r>
      <w:r w:rsidR="00E97538">
        <w:rPr>
          <w:rFonts w:ascii="Microsoft YaHei Light" w:eastAsia="Microsoft YaHei Light" w:hAnsi="Microsoft YaHei Light"/>
          <w:sz w:val="21"/>
          <w:szCs w:val="21"/>
        </w:rPr>
        <w:t>信息化)、物联网（物联网能源管理、</w:t>
      </w:r>
      <w:r w:rsidR="00E97538">
        <w:rPr>
          <w:rFonts w:ascii="Microsoft YaHei Light" w:eastAsia="Microsoft YaHei Light" w:hAnsi="Microsoft YaHei Light" w:hint="eastAsia"/>
          <w:sz w:val="21"/>
          <w:szCs w:val="21"/>
        </w:rPr>
        <w:t>智能</w:t>
      </w:r>
      <w:r w:rsidR="00E97538">
        <w:rPr>
          <w:rFonts w:ascii="Microsoft YaHei Light" w:eastAsia="Microsoft YaHei Light" w:hAnsi="Microsoft YaHei Light"/>
          <w:sz w:val="21"/>
          <w:szCs w:val="21"/>
        </w:rPr>
        <w:t>家居）</w:t>
      </w:r>
      <w:r w:rsidR="00E97538">
        <w:rPr>
          <w:rFonts w:ascii="Microsoft YaHei Light" w:eastAsia="Microsoft YaHei Light" w:hAnsi="Microsoft YaHei Light" w:hint="eastAsia"/>
          <w:sz w:val="21"/>
          <w:szCs w:val="21"/>
        </w:rPr>
        <w:t>等五大</w:t>
      </w:r>
      <w:r w:rsidR="00E97538">
        <w:rPr>
          <w:rFonts w:ascii="Microsoft YaHei Light" w:eastAsia="Microsoft YaHei Light" w:hAnsi="Microsoft YaHei Light"/>
          <w:sz w:val="21"/>
          <w:szCs w:val="21"/>
        </w:rPr>
        <w:t>建筑信息化</w:t>
      </w:r>
      <w:r w:rsidR="000A520D">
        <w:rPr>
          <w:rFonts w:ascii="Microsoft YaHei Light" w:eastAsia="Microsoft YaHei Light" w:hAnsi="Microsoft YaHei Light" w:hint="eastAsia"/>
          <w:sz w:val="21"/>
          <w:szCs w:val="21"/>
        </w:rPr>
        <w:t>技术</w:t>
      </w:r>
      <w:r w:rsidR="00337523">
        <w:rPr>
          <w:rFonts w:ascii="Microsoft YaHei Light" w:eastAsia="Microsoft YaHei Light" w:hAnsi="Microsoft YaHei Light" w:hint="eastAsia"/>
          <w:sz w:val="21"/>
          <w:szCs w:val="21"/>
        </w:rPr>
        <w:t>专业</w:t>
      </w:r>
      <w:r w:rsidR="000A520D">
        <w:rPr>
          <w:rFonts w:ascii="Microsoft YaHei Light" w:eastAsia="Microsoft YaHei Light" w:hAnsi="Microsoft YaHei Light" w:hint="eastAsia"/>
          <w:sz w:val="21"/>
          <w:szCs w:val="21"/>
        </w:rPr>
        <w:t>。</w:t>
      </w:r>
      <w:r w:rsidR="00337523">
        <w:rPr>
          <w:rFonts w:ascii="Microsoft YaHei Light" w:eastAsia="Microsoft YaHei Light" w:hAnsi="Microsoft YaHei Light" w:hint="eastAsia"/>
          <w:sz w:val="21"/>
          <w:szCs w:val="21"/>
        </w:rPr>
        <w:t>通过产学合作协同育人项目，</w:t>
      </w:r>
      <w:r w:rsidR="002D3F06">
        <w:rPr>
          <w:rFonts w:ascii="Microsoft YaHei Light" w:eastAsia="Microsoft YaHei Light" w:hAnsi="Microsoft YaHei Light" w:hint="eastAsia"/>
          <w:sz w:val="21"/>
          <w:szCs w:val="21"/>
        </w:rPr>
        <w:t>以支持申报院校相关专业</w:t>
      </w:r>
      <w:r w:rsidR="00337523" w:rsidRPr="00FB54BF">
        <w:rPr>
          <w:rFonts w:ascii="Microsoft YaHei Light" w:eastAsia="Microsoft YaHei Light" w:hAnsi="Microsoft YaHei Light" w:hint="eastAsia"/>
          <w:sz w:val="21"/>
          <w:szCs w:val="21"/>
        </w:rPr>
        <w:t>建设及人才培养，</w:t>
      </w:r>
      <w:r w:rsidR="00E97538">
        <w:rPr>
          <w:rFonts w:ascii="Microsoft YaHei Light" w:eastAsia="Microsoft YaHei Light" w:hAnsi="Microsoft YaHei Light"/>
          <w:sz w:val="21"/>
          <w:szCs w:val="21"/>
        </w:rPr>
        <w:t>提升</w:t>
      </w:r>
      <w:r w:rsidR="00E97538">
        <w:rPr>
          <w:rFonts w:ascii="Microsoft YaHei Light" w:eastAsia="Microsoft YaHei Light" w:hAnsi="Microsoft YaHei Light" w:hint="eastAsia"/>
          <w:sz w:val="21"/>
          <w:szCs w:val="21"/>
        </w:rPr>
        <w:t>高校</w:t>
      </w:r>
      <w:r w:rsidR="00E97538">
        <w:rPr>
          <w:rFonts w:ascii="Microsoft YaHei Light" w:eastAsia="Microsoft YaHei Light" w:hAnsi="Microsoft YaHei Light"/>
          <w:sz w:val="21"/>
          <w:szCs w:val="21"/>
        </w:rPr>
        <w:t>师资水平</w:t>
      </w:r>
      <w:r w:rsidR="00E51E72">
        <w:rPr>
          <w:rFonts w:ascii="Microsoft YaHei Light" w:eastAsia="Microsoft YaHei Light" w:hAnsi="Microsoft YaHei Light"/>
          <w:sz w:val="21"/>
          <w:szCs w:val="21"/>
        </w:rPr>
        <w:t>及</w:t>
      </w:r>
      <w:r w:rsidR="00E97538">
        <w:rPr>
          <w:rFonts w:ascii="Microsoft YaHei Light" w:eastAsia="Microsoft YaHei Light" w:hAnsi="Microsoft YaHei Light"/>
          <w:sz w:val="21"/>
          <w:szCs w:val="21"/>
        </w:rPr>
        <w:t>高校师生创新创业</w:t>
      </w:r>
      <w:r w:rsidR="00C25167">
        <w:rPr>
          <w:rFonts w:ascii="Microsoft YaHei Light" w:eastAsia="Microsoft YaHei Light" w:hAnsi="Microsoft YaHei Light" w:hint="eastAsia"/>
          <w:sz w:val="21"/>
          <w:szCs w:val="21"/>
        </w:rPr>
        <w:t>综合</w:t>
      </w:r>
      <w:r w:rsidR="00C661A7" w:rsidRPr="00ED33F2">
        <w:rPr>
          <w:rFonts w:ascii="Microsoft YaHei Light" w:eastAsia="Microsoft YaHei Light" w:hAnsi="Microsoft YaHei Light"/>
          <w:sz w:val="21"/>
          <w:szCs w:val="21"/>
        </w:rPr>
        <w:t>能</w:t>
      </w:r>
      <w:r w:rsidR="00C661A7" w:rsidRPr="00ED33F2">
        <w:rPr>
          <w:rFonts w:ascii="Microsoft YaHei Light" w:eastAsia="Microsoft YaHei Light" w:hAnsi="Microsoft YaHei Light" w:hint="eastAsia"/>
          <w:sz w:val="21"/>
          <w:szCs w:val="21"/>
        </w:rPr>
        <w:t>力</w:t>
      </w:r>
      <w:r w:rsidR="00E51E72">
        <w:rPr>
          <w:rFonts w:ascii="Microsoft YaHei Light" w:eastAsia="Microsoft YaHei Light" w:hAnsi="Microsoft YaHei Light"/>
          <w:sz w:val="21"/>
          <w:szCs w:val="21"/>
        </w:rPr>
        <w:t>，</w:t>
      </w:r>
      <w:r w:rsidR="00E51E72" w:rsidRPr="00A51C86">
        <w:rPr>
          <w:rFonts w:ascii="Microsoft YaHei Light" w:eastAsia="Microsoft YaHei Light" w:hAnsi="Microsoft YaHei Light" w:hint="eastAsia"/>
          <w:sz w:val="21"/>
          <w:szCs w:val="21"/>
        </w:rPr>
        <w:t>推动</w:t>
      </w:r>
      <w:r w:rsidR="00E51E72">
        <w:rPr>
          <w:rFonts w:ascii="Microsoft YaHei Light" w:eastAsia="Microsoft YaHei Light" w:hAnsi="Microsoft YaHei Light"/>
          <w:sz w:val="21"/>
          <w:szCs w:val="21"/>
        </w:rPr>
        <w:t>高校</w:t>
      </w:r>
      <w:r w:rsidR="00E51E72" w:rsidRPr="00ED33F2">
        <w:rPr>
          <w:rFonts w:ascii="Microsoft YaHei Light" w:eastAsia="Microsoft YaHei Light" w:hAnsi="Microsoft YaHei Light" w:hint="eastAsia"/>
          <w:sz w:val="21"/>
          <w:szCs w:val="21"/>
        </w:rPr>
        <w:t>实践教学改</w:t>
      </w:r>
      <w:r w:rsidR="00E51E72">
        <w:rPr>
          <w:rFonts w:ascii="Microsoft YaHei Light" w:eastAsia="Microsoft YaHei Light" w:hAnsi="Microsoft YaHei Light"/>
          <w:sz w:val="21"/>
          <w:szCs w:val="21"/>
        </w:rPr>
        <w:t>革</w:t>
      </w:r>
      <w:r w:rsidR="00C661A7" w:rsidRPr="00ED33F2">
        <w:rPr>
          <w:rFonts w:ascii="Microsoft YaHei Light" w:eastAsia="Microsoft YaHei Light" w:hAnsi="Microsoft YaHei Light"/>
          <w:sz w:val="21"/>
          <w:szCs w:val="21"/>
        </w:rPr>
        <w:t>。</w:t>
      </w:r>
    </w:p>
    <w:p w:rsidR="009D30AC" w:rsidRPr="00ED33F2" w:rsidRDefault="009D30AC" w:rsidP="00AE7D2E">
      <w:pPr>
        <w:pStyle w:val="10"/>
        <w:numPr>
          <w:ilvl w:val="0"/>
          <w:numId w:val="39"/>
        </w:numPr>
        <w:spacing w:before="0" w:after="0" w:line="360" w:lineRule="auto"/>
        <w:rPr>
          <w:rFonts w:ascii="微软雅黑" w:eastAsia="微软雅黑" w:hAnsi="微软雅黑"/>
          <w:bCs w:val="0"/>
          <w:sz w:val="22"/>
          <w:szCs w:val="21"/>
        </w:rPr>
      </w:pPr>
      <w:r w:rsidRPr="00ED33F2">
        <w:rPr>
          <w:rFonts w:ascii="微软雅黑" w:eastAsia="微软雅黑" w:hAnsi="微软雅黑"/>
          <w:bCs w:val="0"/>
          <w:sz w:val="22"/>
          <w:szCs w:val="21"/>
        </w:rPr>
        <w:t>建设目标</w:t>
      </w:r>
    </w:p>
    <w:p w:rsidR="00666F9F" w:rsidRDefault="00FB1CD7" w:rsidP="000B4766">
      <w:pPr>
        <w:spacing w:line="360" w:lineRule="auto"/>
        <w:ind w:left="36" w:firstLine="384"/>
        <w:rPr>
          <w:rFonts w:ascii="Microsoft YaHei Light" w:eastAsia="Microsoft YaHei Light" w:hAnsi="Microsoft YaHei Light"/>
          <w:sz w:val="21"/>
          <w:szCs w:val="21"/>
        </w:rPr>
      </w:pPr>
      <w:r>
        <w:rPr>
          <w:rFonts w:ascii="Microsoft YaHei Light" w:eastAsia="Microsoft YaHei Light" w:hAnsi="Microsoft YaHei Light" w:hint="eastAsia"/>
          <w:sz w:val="21"/>
          <w:szCs w:val="21"/>
        </w:rPr>
        <w:t>2017年</w:t>
      </w:r>
      <w:r w:rsidR="005B45B5">
        <w:rPr>
          <w:rFonts w:ascii="Microsoft YaHei Light" w:eastAsia="Microsoft YaHei Light" w:hAnsi="Microsoft YaHei Light"/>
          <w:sz w:val="21"/>
          <w:szCs w:val="21"/>
        </w:rPr>
        <w:t>和欣控制</w:t>
      </w:r>
      <w:r w:rsidR="007C3919" w:rsidRPr="00ED33F2">
        <w:rPr>
          <w:rFonts w:ascii="Microsoft YaHei Light" w:eastAsia="Microsoft YaHei Light" w:hAnsi="Microsoft YaHei Light" w:hint="eastAsia"/>
          <w:sz w:val="21"/>
          <w:szCs w:val="21"/>
        </w:rPr>
        <w:t>产学合作协同育人项目</w:t>
      </w:r>
      <w:r w:rsidR="002E4233">
        <w:rPr>
          <w:rFonts w:ascii="Microsoft YaHei Light" w:eastAsia="Microsoft YaHei Light" w:hAnsi="Microsoft YaHei Light" w:hint="eastAsia"/>
          <w:sz w:val="21"/>
          <w:szCs w:val="21"/>
        </w:rPr>
        <w:t>，</w:t>
      </w:r>
      <w:r w:rsidR="00987984">
        <w:rPr>
          <w:rFonts w:ascii="Microsoft YaHei Light" w:eastAsia="Microsoft YaHei Light" w:hAnsi="Microsoft YaHei Light" w:hint="eastAsia"/>
          <w:sz w:val="21"/>
          <w:szCs w:val="21"/>
        </w:rPr>
        <w:t>建设内容涉及</w:t>
      </w:r>
      <w:r w:rsidR="007D55EC" w:rsidRPr="00ED33F2">
        <w:rPr>
          <w:rFonts w:ascii="Microsoft YaHei Light" w:eastAsia="Microsoft YaHei Light" w:hAnsi="Microsoft YaHei Light" w:hint="eastAsia"/>
          <w:sz w:val="21"/>
          <w:szCs w:val="21"/>
        </w:rPr>
        <w:t>实践条件建设项目</w:t>
      </w:r>
      <w:r w:rsidR="007D55EC">
        <w:rPr>
          <w:rFonts w:ascii="Microsoft YaHei Light" w:eastAsia="Microsoft YaHei Light" w:hAnsi="Microsoft YaHei Light" w:hint="eastAsia"/>
          <w:sz w:val="21"/>
          <w:szCs w:val="21"/>
        </w:rPr>
        <w:t>（</w:t>
      </w:r>
      <w:r w:rsidR="007D55EC" w:rsidRPr="00C25167">
        <w:rPr>
          <w:rFonts w:ascii="Microsoft YaHei Light" w:eastAsia="Microsoft YaHei Light" w:hAnsi="Microsoft YaHei Light"/>
          <w:sz w:val="21"/>
          <w:szCs w:val="21"/>
        </w:rPr>
        <w:t>联合实验室建设</w:t>
      </w:r>
      <w:r w:rsidR="007D55EC">
        <w:rPr>
          <w:rFonts w:ascii="Microsoft YaHei Light" w:eastAsia="Microsoft YaHei Light" w:hAnsi="Microsoft YaHei Light" w:hint="eastAsia"/>
          <w:sz w:val="21"/>
          <w:szCs w:val="21"/>
        </w:rPr>
        <w:t>）</w:t>
      </w:r>
      <w:r w:rsidR="005B45B5">
        <w:rPr>
          <w:rFonts w:ascii="Microsoft YaHei Light" w:eastAsia="Microsoft YaHei Light" w:hAnsi="Microsoft YaHei Light"/>
          <w:sz w:val="21"/>
          <w:szCs w:val="21"/>
        </w:rPr>
        <w:t>、</w:t>
      </w:r>
      <w:r w:rsidR="005B45B5">
        <w:rPr>
          <w:rFonts w:ascii="Microsoft YaHei Light" w:eastAsia="Microsoft YaHei Light" w:hAnsi="Microsoft YaHei Light" w:hint="eastAsia"/>
          <w:sz w:val="21"/>
          <w:szCs w:val="21"/>
        </w:rPr>
        <w:t>创新创业</w:t>
      </w:r>
      <w:r w:rsidR="005B45B5">
        <w:rPr>
          <w:rFonts w:ascii="Microsoft YaHei Light" w:eastAsia="Microsoft YaHei Light" w:hAnsi="Microsoft YaHei Light"/>
          <w:sz w:val="21"/>
          <w:szCs w:val="21"/>
        </w:rPr>
        <w:t>教育改革、</w:t>
      </w:r>
      <w:r w:rsidR="005B45B5">
        <w:rPr>
          <w:rFonts w:ascii="Microsoft YaHei Light" w:eastAsia="Microsoft YaHei Light" w:hAnsi="Microsoft YaHei Light" w:hint="eastAsia"/>
          <w:sz w:val="21"/>
          <w:szCs w:val="21"/>
        </w:rPr>
        <w:t>师资培训3</w:t>
      </w:r>
      <w:r w:rsidR="00C25167">
        <w:rPr>
          <w:rFonts w:ascii="Microsoft YaHei Light" w:eastAsia="Microsoft YaHei Light" w:hAnsi="Microsoft YaHei Light" w:hint="eastAsia"/>
          <w:sz w:val="21"/>
          <w:szCs w:val="21"/>
        </w:rPr>
        <w:t>个类别</w:t>
      </w:r>
      <w:r w:rsidR="007D55EC">
        <w:rPr>
          <w:rFonts w:ascii="Microsoft YaHei Light" w:eastAsia="Microsoft YaHei Light" w:hAnsi="Microsoft YaHei Light" w:hint="eastAsia"/>
          <w:sz w:val="21"/>
          <w:szCs w:val="21"/>
        </w:rPr>
        <w:t>，</w:t>
      </w:r>
      <w:r w:rsidR="00C25167">
        <w:rPr>
          <w:rFonts w:ascii="Microsoft YaHei Light" w:eastAsia="Microsoft YaHei Light" w:hAnsi="Microsoft YaHei Light" w:hint="eastAsia"/>
          <w:sz w:val="21"/>
          <w:szCs w:val="21"/>
        </w:rPr>
        <w:t>各</w:t>
      </w:r>
      <w:r w:rsidR="0052339E">
        <w:rPr>
          <w:rFonts w:ascii="Microsoft YaHei Light" w:eastAsia="Microsoft YaHei Light" w:hAnsi="Microsoft YaHei Light" w:hint="eastAsia"/>
          <w:sz w:val="21"/>
          <w:szCs w:val="21"/>
        </w:rPr>
        <w:t>50</w:t>
      </w:r>
      <w:r w:rsidR="00C25167">
        <w:rPr>
          <w:rFonts w:ascii="Microsoft YaHei Light" w:eastAsia="Microsoft YaHei Light" w:hAnsi="Microsoft YaHei Light" w:hint="eastAsia"/>
          <w:sz w:val="21"/>
          <w:szCs w:val="21"/>
        </w:rPr>
        <w:t>个项目</w:t>
      </w:r>
      <w:r w:rsidR="0041705F">
        <w:rPr>
          <w:rFonts w:ascii="Microsoft YaHei Light" w:eastAsia="Microsoft YaHei Light" w:hAnsi="Microsoft YaHei Light" w:hint="eastAsia"/>
          <w:sz w:val="21"/>
          <w:szCs w:val="21"/>
        </w:rPr>
        <w:t>。</w:t>
      </w:r>
      <w:r w:rsidR="00C23A31">
        <w:rPr>
          <w:rFonts w:ascii="Microsoft YaHei Light" w:eastAsia="Microsoft YaHei Light" w:hAnsi="Microsoft YaHei Light" w:hint="eastAsia"/>
          <w:sz w:val="21"/>
          <w:szCs w:val="21"/>
        </w:rPr>
        <w:t>建设内容</w:t>
      </w:r>
      <w:r w:rsidR="00075827">
        <w:rPr>
          <w:rFonts w:ascii="Microsoft YaHei Light" w:eastAsia="Microsoft YaHei Light" w:hAnsi="Microsoft YaHei Light" w:hint="eastAsia"/>
          <w:sz w:val="21"/>
          <w:szCs w:val="21"/>
        </w:rPr>
        <w:t>主要</w:t>
      </w:r>
      <w:r w:rsidR="00987984">
        <w:rPr>
          <w:rFonts w:ascii="Microsoft YaHei Light" w:eastAsia="Microsoft YaHei Light" w:hAnsi="Microsoft YaHei Light" w:hint="eastAsia"/>
          <w:sz w:val="21"/>
          <w:szCs w:val="21"/>
        </w:rPr>
        <w:t>服务于</w:t>
      </w:r>
      <w:r w:rsidR="0097566F" w:rsidRPr="0097566F">
        <w:rPr>
          <w:rFonts w:ascii="Microsoft YaHei Light" w:eastAsia="Microsoft YaHei Light" w:hAnsi="Microsoft YaHei Light" w:hint="eastAsia"/>
          <w:sz w:val="21"/>
          <w:szCs w:val="21"/>
        </w:rPr>
        <w:t>电子信息类、自动化类、仪器科学类、</w:t>
      </w:r>
      <w:r w:rsidR="0097566F">
        <w:rPr>
          <w:rFonts w:ascii="Microsoft YaHei Light" w:eastAsia="Microsoft YaHei Light" w:hAnsi="Microsoft YaHei Light"/>
          <w:sz w:val="21"/>
          <w:szCs w:val="21"/>
        </w:rPr>
        <w:t>机电类、</w:t>
      </w:r>
      <w:r w:rsidR="00FF0E59">
        <w:rPr>
          <w:rFonts w:ascii="Microsoft YaHei Light" w:eastAsia="Microsoft YaHei Light" w:hAnsi="Microsoft YaHei Light"/>
          <w:sz w:val="21"/>
          <w:szCs w:val="21"/>
        </w:rPr>
        <w:t>建筑设备类、</w:t>
      </w:r>
      <w:r w:rsidR="0097566F" w:rsidRPr="0097566F">
        <w:rPr>
          <w:rFonts w:ascii="Microsoft YaHei Light" w:eastAsia="Microsoft YaHei Light" w:hAnsi="Microsoft YaHei Light" w:hint="eastAsia"/>
          <w:sz w:val="21"/>
          <w:szCs w:val="21"/>
        </w:rPr>
        <w:t>电气类等理工类</w:t>
      </w:r>
      <w:r w:rsidR="00FF0E59">
        <w:rPr>
          <w:rFonts w:ascii="Microsoft YaHei Light" w:eastAsia="Microsoft YaHei Light" w:hAnsi="Microsoft YaHei Light"/>
          <w:sz w:val="21"/>
          <w:szCs w:val="21"/>
        </w:rPr>
        <w:t>相关</w:t>
      </w:r>
      <w:r w:rsidR="0097566F" w:rsidRPr="0097566F">
        <w:rPr>
          <w:rFonts w:ascii="Microsoft YaHei Light" w:eastAsia="Microsoft YaHei Light" w:hAnsi="Microsoft YaHei Light" w:hint="eastAsia"/>
          <w:sz w:val="21"/>
          <w:szCs w:val="21"/>
        </w:rPr>
        <w:t>专业</w:t>
      </w:r>
      <w:r w:rsidR="00FF0E59">
        <w:rPr>
          <w:rFonts w:ascii="Microsoft YaHei Light" w:eastAsia="Microsoft YaHei Light" w:hAnsi="Microsoft YaHei Light"/>
          <w:sz w:val="21"/>
          <w:szCs w:val="21"/>
        </w:rPr>
        <w:t>。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根据专业方向，企业将提供先进的</w:t>
      </w:r>
      <w:r w:rsidR="00666F9F">
        <w:rPr>
          <w:rFonts w:ascii="Microsoft YaHei Light" w:eastAsia="Microsoft YaHei Light" w:hAnsi="Microsoft YaHei Light"/>
          <w:sz w:val="21"/>
          <w:szCs w:val="21"/>
        </w:rPr>
        <w:t>智能硬件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及</w:t>
      </w:r>
      <w:r w:rsidR="00666F9F">
        <w:rPr>
          <w:rFonts w:ascii="Microsoft YaHei Light" w:eastAsia="Microsoft YaHei Light" w:hAnsi="Microsoft YaHei Light"/>
          <w:sz w:val="21"/>
          <w:szCs w:val="21"/>
        </w:rPr>
        <w:t>平台软件综合系统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、</w:t>
      </w:r>
      <w:r w:rsidR="00666F9F">
        <w:rPr>
          <w:rFonts w:ascii="Microsoft YaHei Light" w:eastAsia="Microsoft YaHei Light" w:hAnsi="Microsoft YaHei Light"/>
          <w:sz w:val="21"/>
          <w:szCs w:val="21"/>
        </w:rPr>
        <w:t>工程案例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、</w:t>
      </w:r>
      <w:r w:rsidR="00666F9F">
        <w:rPr>
          <w:rFonts w:ascii="Microsoft YaHei Light" w:eastAsia="Microsoft YaHei Light" w:hAnsi="Microsoft YaHei Light"/>
          <w:sz w:val="21"/>
          <w:szCs w:val="21"/>
        </w:rPr>
        <w:t>行业解决方案、课题研究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、师资培训</w:t>
      </w:r>
      <w:r w:rsidR="00666F9F">
        <w:rPr>
          <w:rFonts w:ascii="Microsoft YaHei Light" w:eastAsia="Microsoft YaHei Light" w:hAnsi="Microsoft YaHei Light"/>
          <w:sz w:val="21"/>
          <w:szCs w:val="21"/>
        </w:rPr>
        <w:t>、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创新创业</w:t>
      </w:r>
      <w:r w:rsidR="00666F9F">
        <w:rPr>
          <w:rFonts w:ascii="Microsoft YaHei Light" w:eastAsia="Microsoft YaHei Light" w:hAnsi="Microsoft YaHei Light"/>
          <w:sz w:val="21"/>
          <w:szCs w:val="21"/>
        </w:rPr>
        <w:t>教育改革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等内容，</w:t>
      </w:r>
      <w:r w:rsidR="00666F9F" w:rsidRPr="00ED33F2">
        <w:rPr>
          <w:rFonts w:ascii="Microsoft YaHei Light" w:eastAsia="Microsoft YaHei Light" w:hAnsi="Microsoft YaHei Light"/>
          <w:sz w:val="21"/>
          <w:szCs w:val="21"/>
        </w:rPr>
        <w:t>既可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成为</w:t>
      </w:r>
      <w:r w:rsidR="00666F9F" w:rsidRPr="00ED33F2">
        <w:rPr>
          <w:rFonts w:ascii="Microsoft YaHei Light" w:eastAsia="Microsoft YaHei Light" w:hAnsi="Microsoft YaHei Light" w:hint="eastAsia"/>
          <w:sz w:val="21"/>
          <w:szCs w:val="21"/>
        </w:rPr>
        <w:t>教学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场所</w:t>
      </w:r>
      <w:r w:rsidR="00666F9F" w:rsidRPr="00ED33F2">
        <w:rPr>
          <w:rFonts w:ascii="Microsoft YaHei Light" w:eastAsia="Microsoft YaHei Light" w:hAnsi="Microsoft YaHei Light" w:hint="eastAsia"/>
          <w:sz w:val="21"/>
          <w:szCs w:val="21"/>
        </w:rPr>
        <w:t>，也可成为</w:t>
      </w:r>
      <w:r w:rsidR="00666F9F" w:rsidRPr="00ED33F2">
        <w:rPr>
          <w:rFonts w:ascii="Microsoft YaHei Light" w:eastAsia="Microsoft YaHei Light" w:hAnsi="Microsoft YaHei Light"/>
          <w:sz w:val="21"/>
          <w:szCs w:val="21"/>
        </w:rPr>
        <w:t>学生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实验、实训</w:t>
      </w:r>
      <w:r w:rsidR="00666F9F" w:rsidRPr="00ED33F2">
        <w:rPr>
          <w:rFonts w:ascii="Microsoft YaHei Light" w:eastAsia="Microsoft YaHei Light" w:hAnsi="Microsoft YaHei Light" w:hint="eastAsia"/>
          <w:sz w:val="21"/>
          <w:szCs w:val="21"/>
        </w:rPr>
        <w:t>基地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。</w:t>
      </w:r>
      <w:r w:rsidR="00666F9F" w:rsidRPr="00E458C1">
        <w:rPr>
          <w:rFonts w:ascii="Microsoft YaHei Light" w:eastAsia="Microsoft YaHei Light" w:hAnsi="Microsoft YaHei Light" w:hint="eastAsia"/>
          <w:sz w:val="21"/>
          <w:szCs w:val="21"/>
        </w:rPr>
        <w:t>企业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带给高校的技术培训、经验分享、项目指导</w:t>
      </w:r>
      <w:r w:rsidR="00666F9F" w:rsidRPr="00E458C1">
        <w:rPr>
          <w:rFonts w:ascii="Microsoft YaHei Light" w:eastAsia="Microsoft YaHei Light" w:hAnsi="Microsoft YaHei Light" w:hint="eastAsia"/>
          <w:sz w:val="21"/>
          <w:szCs w:val="21"/>
        </w:rPr>
        <w:t>等工作，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有助力于</w:t>
      </w:r>
      <w:r w:rsidR="00666F9F" w:rsidRPr="00E458C1">
        <w:rPr>
          <w:rFonts w:ascii="Microsoft YaHei Light" w:eastAsia="Microsoft YaHei Light" w:hAnsi="Microsoft YaHei Light" w:hint="eastAsia"/>
          <w:sz w:val="21"/>
          <w:szCs w:val="21"/>
        </w:rPr>
        <w:t>教师的工程实践能力和教学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科研</w:t>
      </w:r>
      <w:r w:rsidR="00666F9F" w:rsidRPr="00E458C1">
        <w:rPr>
          <w:rFonts w:ascii="Microsoft YaHei Light" w:eastAsia="Microsoft YaHei Light" w:hAnsi="Microsoft YaHei Light" w:hint="eastAsia"/>
          <w:sz w:val="21"/>
          <w:szCs w:val="21"/>
        </w:rPr>
        <w:t>水平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的</w:t>
      </w:r>
      <w:r w:rsidR="00666F9F" w:rsidRPr="00E458C1">
        <w:rPr>
          <w:rFonts w:ascii="Microsoft YaHei Light" w:eastAsia="Microsoft YaHei Light" w:hAnsi="Microsoft YaHei Light" w:hint="eastAsia"/>
          <w:sz w:val="21"/>
          <w:szCs w:val="21"/>
        </w:rPr>
        <w:t>提升</w:t>
      </w:r>
      <w:r w:rsidR="00666F9F">
        <w:rPr>
          <w:rFonts w:ascii="Microsoft YaHei Light" w:eastAsia="Microsoft YaHei Light" w:hAnsi="Microsoft YaHei Light" w:hint="eastAsia"/>
          <w:sz w:val="21"/>
          <w:szCs w:val="21"/>
        </w:rPr>
        <w:t>。</w:t>
      </w:r>
    </w:p>
    <w:p w:rsidR="00666F9F" w:rsidRPr="00000A08" w:rsidRDefault="00666F9F" w:rsidP="00AE7D2E">
      <w:pPr>
        <w:spacing w:line="360" w:lineRule="auto"/>
        <w:ind w:firstLine="420"/>
        <w:rPr>
          <w:rFonts w:ascii="Microsoft YaHei Light" w:eastAsia="Microsoft YaHei Light" w:hAnsi="Microsoft YaHei Light"/>
          <w:sz w:val="21"/>
          <w:szCs w:val="21"/>
          <w:highlight w:val="yellow"/>
        </w:rPr>
      </w:pPr>
      <w:r w:rsidRPr="00666F9F">
        <w:rPr>
          <w:rFonts w:ascii="Microsoft YaHei Light" w:eastAsia="Microsoft YaHei Light" w:hAnsi="Microsoft YaHei Light" w:hint="eastAsia"/>
          <w:b/>
          <w:sz w:val="21"/>
          <w:szCs w:val="21"/>
        </w:rPr>
        <w:t>实践条件建设项目</w:t>
      </w:r>
      <w:r w:rsidR="00C562DF">
        <w:rPr>
          <w:rFonts w:ascii="Microsoft YaHei Light" w:eastAsia="Microsoft YaHei Light" w:hAnsi="Microsoft YaHei Light"/>
          <w:b/>
          <w:sz w:val="21"/>
          <w:szCs w:val="21"/>
        </w:rPr>
        <w:t>：</w:t>
      </w:r>
      <w:r w:rsidRPr="00666F9F">
        <w:rPr>
          <w:rFonts w:ascii="Microsoft YaHei Light" w:eastAsia="Microsoft YaHei Light" w:hAnsi="Microsoft YaHei Light" w:hint="eastAsia"/>
          <w:sz w:val="21"/>
          <w:szCs w:val="21"/>
        </w:rPr>
        <w:t>与全日制高等院校</w:t>
      </w:r>
      <w:r w:rsidR="009B22F4">
        <w:rPr>
          <w:rFonts w:ascii="Microsoft YaHei Light" w:eastAsia="Microsoft YaHei Light" w:hAnsi="Microsoft YaHei Light" w:hint="eastAsia"/>
          <w:sz w:val="21"/>
          <w:szCs w:val="21"/>
        </w:rPr>
        <w:t>围绕</w:t>
      </w:r>
      <w:r w:rsidR="009B22F4" w:rsidRPr="009B22F4">
        <w:rPr>
          <w:rFonts w:ascii="Microsoft YaHei Light" w:eastAsia="Microsoft YaHei Light" w:hAnsi="Microsoft YaHei Light"/>
          <w:sz w:val="21"/>
          <w:szCs w:val="21"/>
        </w:rPr>
        <w:t>建筑电气与智能化</w:t>
      </w:r>
      <w:r w:rsidR="009B22F4" w:rsidRPr="009B22F4">
        <w:rPr>
          <w:rFonts w:ascii="Microsoft YaHei Light" w:eastAsia="Microsoft YaHei Light" w:hAnsi="Microsoft YaHei Light" w:hint="eastAsia"/>
          <w:sz w:val="21"/>
          <w:szCs w:val="21"/>
        </w:rPr>
        <w:t>、电气</w:t>
      </w:r>
      <w:r w:rsidR="009B22F4" w:rsidRPr="009B22F4">
        <w:rPr>
          <w:rFonts w:ascii="Microsoft YaHei Light" w:eastAsia="Microsoft YaHei Light" w:hAnsi="Microsoft YaHei Light"/>
          <w:sz w:val="21"/>
          <w:szCs w:val="21"/>
        </w:rPr>
        <w:t>工程及其自动化、建筑设备与能源工程、BIM(</w:t>
      </w:r>
      <w:r w:rsidR="009B22F4" w:rsidRPr="009B22F4">
        <w:rPr>
          <w:rFonts w:ascii="Microsoft YaHei Light" w:eastAsia="Microsoft YaHei Light" w:hAnsi="Microsoft YaHei Light" w:hint="eastAsia"/>
          <w:sz w:val="21"/>
          <w:szCs w:val="21"/>
        </w:rPr>
        <w:t>建筑</w:t>
      </w:r>
      <w:r w:rsidR="009B22F4" w:rsidRPr="009B22F4">
        <w:rPr>
          <w:rFonts w:ascii="Microsoft YaHei Light" w:eastAsia="Microsoft YaHei Light" w:hAnsi="Microsoft YaHei Light"/>
          <w:sz w:val="21"/>
          <w:szCs w:val="21"/>
        </w:rPr>
        <w:t>信息化)、物联网（物联网能源管理、</w:t>
      </w:r>
      <w:r w:rsidR="009B22F4" w:rsidRPr="009B22F4">
        <w:rPr>
          <w:rFonts w:ascii="Microsoft YaHei Light" w:eastAsia="Microsoft YaHei Light" w:hAnsi="Microsoft YaHei Light" w:hint="eastAsia"/>
          <w:sz w:val="21"/>
          <w:szCs w:val="21"/>
        </w:rPr>
        <w:t>智能</w:t>
      </w:r>
      <w:r w:rsidR="009B22F4" w:rsidRPr="009B22F4">
        <w:rPr>
          <w:rFonts w:ascii="Microsoft YaHei Light" w:eastAsia="Microsoft YaHei Light" w:hAnsi="Microsoft YaHei Light"/>
          <w:sz w:val="21"/>
          <w:szCs w:val="21"/>
        </w:rPr>
        <w:t>家居）</w:t>
      </w:r>
      <w:r w:rsidR="009B22F4">
        <w:rPr>
          <w:rFonts w:ascii="Microsoft YaHei Light" w:eastAsia="Microsoft YaHei Light" w:hAnsi="Microsoft YaHei Light"/>
          <w:sz w:val="21"/>
          <w:szCs w:val="21"/>
        </w:rPr>
        <w:t>、</w:t>
      </w:r>
      <w:r w:rsidR="009B22F4" w:rsidRPr="009B22F4">
        <w:rPr>
          <w:rFonts w:ascii="Microsoft YaHei Light" w:eastAsia="Microsoft YaHei Light" w:hAnsi="Microsoft YaHei Light" w:hint="eastAsia"/>
          <w:sz w:val="21"/>
          <w:szCs w:val="21"/>
        </w:rPr>
        <w:t>自动化</w:t>
      </w:r>
      <w:r w:rsidR="009B22F4">
        <w:rPr>
          <w:rFonts w:ascii="Microsoft YaHei Light" w:eastAsia="Microsoft YaHei Light" w:hAnsi="Microsoft YaHei Light"/>
          <w:sz w:val="21"/>
          <w:szCs w:val="21"/>
        </w:rPr>
        <w:t>等</w:t>
      </w:r>
      <w:r w:rsidR="009B22F4">
        <w:rPr>
          <w:rFonts w:ascii="Microsoft YaHei Light" w:eastAsia="Microsoft YaHei Light" w:hAnsi="Microsoft YaHei Light" w:hint="eastAsia"/>
          <w:sz w:val="21"/>
          <w:szCs w:val="21"/>
        </w:rPr>
        <w:t>相关专业</w:t>
      </w:r>
      <w:r w:rsidR="009B22F4" w:rsidRPr="009B22F4">
        <w:rPr>
          <w:rFonts w:ascii="Microsoft YaHei Light" w:eastAsia="Microsoft YaHei Light" w:hAnsi="Microsoft YaHei Light" w:hint="eastAsia"/>
          <w:sz w:val="21"/>
          <w:szCs w:val="21"/>
        </w:rPr>
        <w:t>建设联合实验室，同时实验室又可作为教学内容和课程体系改革项目、师资培训项目</w:t>
      </w:r>
      <w:r w:rsidR="009B22F4">
        <w:rPr>
          <w:rFonts w:ascii="Microsoft YaHei Light" w:eastAsia="Microsoft YaHei Light" w:hAnsi="Microsoft YaHei Light"/>
          <w:sz w:val="21"/>
          <w:szCs w:val="21"/>
        </w:rPr>
        <w:t>、</w:t>
      </w:r>
      <w:r w:rsidR="00C00A2A">
        <w:rPr>
          <w:rFonts w:ascii="Microsoft YaHei Light" w:eastAsia="Microsoft YaHei Light" w:hAnsi="Microsoft YaHei Light"/>
          <w:sz w:val="21"/>
          <w:szCs w:val="21"/>
        </w:rPr>
        <w:t>创新创业教学改革项目</w:t>
      </w:r>
      <w:r w:rsidR="009B22F4" w:rsidRPr="009B22F4">
        <w:rPr>
          <w:rFonts w:ascii="Microsoft YaHei Light" w:eastAsia="Microsoft YaHei Light" w:hAnsi="Microsoft YaHei Light" w:hint="eastAsia"/>
          <w:sz w:val="21"/>
          <w:szCs w:val="21"/>
        </w:rPr>
        <w:t>的技术平台依托，开展相关课程研讨和技术培训。</w:t>
      </w:r>
      <w:r w:rsidRPr="00666F9F">
        <w:rPr>
          <w:rFonts w:ascii="Microsoft YaHei Light" w:eastAsia="Microsoft YaHei Light" w:hAnsi="Microsoft YaHei Light" w:hint="eastAsia"/>
          <w:sz w:val="21"/>
          <w:szCs w:val="21"/>
        </w:rPr>
        <w:t>主要</w:t>
      </w:r>
      <w:r w:rsidR="00C562DF">
        <w:rPr>
          <w:rFonts w:ascii="Microsoft YaHei Light" w:eastAsia="Microsoft YaHei Light" w:hAnsi="Microsoft YaHei Light"/>
          <w:sz w:val="21"/>
          <w:szCs w:val="21"/>
        </w:rPr>
        <w:t>包括：</w:t>
      </w:r>
      <w:r w:rsidR="00C562DF">
        <w:rPr>
          <w:rFonts w:ascii="Microsoft YaHei Light" w:eastAsia="Microsoft YaHei Light" w:hAnsi="Microsoft YaHei Light" w:hint="eastAsia"/>
          <w:sz w:val="21"/>
          <w:szCs w:val="21"/>
        </w:rPr>
        <w:t>楼宇</w:t>
      </w:r>
      <w:r w:rsidR="00C562DF">
        <w:rPr>
          <w:rFonts w:ascii="Microsoft YaHei Light" w:eastAsia="Microsoft YaHei Light" w:hAnsi="Microsoft YaHei Light"/>
          <w:sz w:val="21"/>
          <w:szCs w:val="21"/>
        </w:rPr>
        <w:t>自动化控制系统</w:t>
      </w:r>
      <w:r w:rsidR="00C562DF">
        <w:rPr>
          <w:rFonts w:ascii="Microsoft YaHei Light" w:eastAsia="Microsoft YaHei Light" w:hAnsi="Microsoft YaHei Light" w:hint="eastAsia"/>
          <w:sz w:val="21"/>
          <w:szCs w:val="21"/>
        </w:rPr>
        <w:t>、综合</w:t>
      </w:r>
      <w:r w:rsidR="00C562DF">
        <w:rPr>
          <w:rFonts w:ascii="Microsoft YaHei Light" w:eastAsia="Microsoft YaHei Light" w:hAnsi="Microsoft YaHei Light"/>
          <w:sz w:val="21"/>
          <w:szCs w:val="21"/>
        </w:rPr>
        <w:t>布线系统、</w:t>
      </w:r>
      <w:r w:rsidR="00C562DF">
        <w:rPr>
          <w:rFonts w:ascii="Microsoft YaHei Light" w:eastAsia="Microsoft YaHei Light" w:hAnsi="Microsoft YaHei Light" w:hint="eastAsia"/>
          <w:sz w:val="21"/>
          <w:szCs w:val="21"/>
        </w:rPr>
        <w:t>智慧</w:t>
      </w:r>
      <w:r w:rsidR="00C562DF">
        <w:rPr>
          <w:rFonts w:ascii="Microsoft YaHei Light" w:eastAsia="Microsoft YaHei Light" w:hAnsi="Microsoft YaHei Light"/>
          <w:sz w:val="21"/>
          <w:szCs w:val="21"/>
        </w:rPr>
        <w:t>安防系统、</w:t>
      </w:r>
      <w:r w:rsidR="00C562DF">
        <w:rPr>
          <w:rFonts w:ascii="Microsoft YaHei Light" w:eastAsia="Microsoft YaHei Light" w:hAnsi="Microsoft YaHei Light" w:hint="eastAsia"/>
          <w:sz w:val="21"/>
          <w:szCs w:val="21"/>
        </w:rPr>
        <w:t>智慧消防</w:t>
      </w:r>
      <w:r w:rsidR="00C562DF">
        <w:rPr>
          <w:rFonts w:ascii="Microsoft YaHei Light" w:eastAsia="Microsoft YaHei Light" w:hAnsi="Microsoft YaHei Light"/>
          <w:sz w:val="21"/>
          <w:szCs w:val="21"/>
        </w:rPr>
        <w:t>系统、BIM+GIS、物联网</w:t>
      </w:r>
      <w:r w:rsidR="00B90876">
        <w:rPr>
          <w:rFonts w:ascii="Microsoft YaHei Light" w:eastAsia="Microsoft YaHei Light" w:hAnsi="Microsoft YaHei Light"/>
          <w:sz w:val="21"/>
          <w:szCs w:val="21"/>
        </w:rPr>
        <w:t>能源管理（含智能家居）</w:t>
      </w:r>
      <w:r w:rsidR="00C562DF">
        <w:rPr>
          <w:rFonts w:ascii="Microsoft YaHei Light" w:eastAsia="Microsoft YaHei Light" w:hAnsi="Microsoft YaHei Light"/>
          <w:sz w:val="21"/>
          <w:szCs w:val="21"/>
        </w:rPr>
        <w:t>、</w:t>
      </w:r>
      <w:r w:rsidR="00B90876">
        <w:rPr>
          <w:rFonts w:ascii="Microsoft YaHei Light" w:eastAsia="Microsoft YaHei Light" w:hAnsi="Microsoft YaHei Light"/>
          <w:sz w:val="21"/>
          <w:szCs w:val="21"/>
        </w:rPr>
        <w:lastRenderedPageBreak/>
        <w:t>P</w:t>
      </w:r>
      <w:r w:rsidR="00B90876">
        <w:rPr>
          <w:rFonts w:ascii="Microsoft YaHei Light" w:eastAsia="Microsoft YaHei Light" w:hAnsi="Microsoft YaHei Light" w:hint="eastAsia"/>
          <w:sz w:val="21"/>
          <w:szCs w:val="21"/>
        </w:rPr>
        <w:t>LC</w:t>
      </w:r>
      <w:r w:rsidR="00B90876">
        <w:rPr>
          <w:rFonts w:ascii="Microsoft YaHei Light" w:eastAsia="Microsoft YaHei Light" w:hAnsi="Microsoft YaHei Light"/>
          <w:sz w:val="21"/>
          <w:szCs w:val="21"/>
        </w:rPr>
        <w:t>/DDC、人工智能机、</w:t>
      </w:r>
      <w:r w:rsidRPr="00666F9F">
        <w:rPr>
          <w:rFonts w:ascii="Microsoft YaHei Light" w:eastAsia="Microsoft YaHei Light" w:hAnsi="Microsoft YaHei Light" w:hint="eastAsia"/>
          <w:sz w:val="21"/>
          <w:szCs w:val="21"/>
        </w:rPr>
        <w:t>自动控制、</w:t>
      </w:r>
      <w:r w:rsidR="00936B8B">
        <w:rPr>
          <w:rFonts w:ascii="Microsoft YaHei Light" w:eastAsia="Microsoft YaHei Light" w:hAnsi="Microsoft YaHei Light" w:hint="eastAsia"/>
          <w:sz w:val="21"/>
          <w:szCs w:val="21"/>
        </w:rPr>
        <w:t>过程控制等专业领域方向。</w:t>
      </w:r>
    </w:p>
    <w:p w:rsidR="00507126" w:rsidRDefault="00427C66" w:rsidP="00930314">
      <w:pPr>
        <w:spacing w:line="360" w:lineRule="auto"/>
        <w:ind w:firstLine="420"/>
        <w:rPr>
          <w:rFonts w:ascii="Microsoft YaHei Light" w:eastAsia="Microsoft YaHei Light" w:hAnsi="Microsoft YaHei Light"/>
          <w:sz w:val="21"/>
          <w:szCs w:val="21"/>
        </w:rPr>
      </w:pPr>
      <w:r w:rsidRPr="006C5E57">
        <w:rPr>
          <w:rFonts w:ascii="Microsoft YaHei Light" w:eastAsia="Microsoft YaHei Light" w:hAnsi="Microsoft YaHei Light" w:hint="eastAsia"/>
          <w:b/>
          <w:sz w:val="21"/>
          <w:szCs w:val="21"/>
        </w:rPr>
        <w:t>创新创业</w:t>
      </w:r>
      <w:r w:rsidRPr="006C5E57">
        <w:rPr>
          <w:rFonts w:ascii="Microsoft YaHei Light" w:eastAsia="Microsoft YaHei Light" w:hAnsi="Microsoft YaHei Light"/>
          <w:b/>
          <w:sz w:val="21"/>
          <w:szCs w:val="21"/>
        </w:rPr>
        <w:t>教育改革</w:t>
      </w:r>
      <w:r w:rsidR="0041705F" w:rsidRPr="006C5E57">
        <w:rPr>
          <w:rFonts w:ascii="Microsoft YaHei Light" w:eastAsia="Microsoft YaHei Light" w:hAnsi="Microsoft YaHei Light" w:hint="eastAsia"/>
          <w:b/>
          <w:sz w:val="21"/>
          <w:szCs w:val="21"/>
        </w:rPr>
        <w:t>项目</w:t>
      </w:r>
      <w:r w:rsidR="006C5E57">
        <w:rPr>
          <w:rFonts w:ascii="Microsoft YaHei Light" w:eastAsia="Microsoft YaHei Light" w:hAnsi="Microsoft YaHei Light"/>
          <w:sz w:val="21"/>
          <w:szCs w:val="21"/>
        </w:rPr>
        <w:t>：</w:t>
      </w:r>
      <w:r w:rsidR="00031E39" w:rsidRPr="00031E39">
        <w:rPr>
          <w:rFonts w:ascii="Microsoft YaHei Light" w:eastAsia="Microsoft YaHei Light" w:hAnsi="Microsoft YaHei Light" w:hint="eastAsia"/>
          <w:sz w:val="21"/>
          <w:szCs w:val="21"/>
        </w:rPr>
        <w:t>和欣控制以校企共建联合实验室为实践平台，共同建设高层次标杆性双创示范基地和支撑平台，与高校共同制定双创教育课程建设、实训体系、创业导师库建设及企业挂职锻炼，将企业的产品创新、技术创新、行业应用解决方案的整体创新与高校创新创业体系完美结合，形成具有本校专业特色的创新成果，和欣控制实现科技成果转化及行业应用</w:t>
      </w:r>
      <w:r w:rsidR="00031E39">
        <w:rPr>
          <w:rFonts w:ascii="Microsoft YaHei Light" w:eastAsia="Microsoft YaHei Light" w:hAnsi="Microsoft YaHei Light"/>
          <w:sz w:val="21"/>
          <w:szCs w:val="21"/>
        </w:rPr>
        <w:t>。</w:t>
      </w:r>
    </w:p>
    <w:p w:rsidR="003B1DE7" w:rsidRDefault="00930314" w:rsidP="00682B85">
      <w:pPr>
        <w:spacing w:line="360" w:lineRule="auto"/>
        <w:ind w:left="36" w:firstLine="384"/>
        <w:rPr>
          <w:rFonts w:ascii="Microsoft YaHei Light" w:eastAsia="Microsoft YaHei Light" w:hAnsi="Microsoft YaHei Light"/>
          <w:sz w:val="21"/>
          <w:szCs w:val="21"/>
        </w:rPr>
      </w:pPr>
      <w:r w:rsidRPr="00930314">
        <w:rPr>
          <w:rFonts w:ascii="微软雅黑" w:eastAsia="微软雅黑" w:hAnsi="微软雅黑" w:hint="eastAsia"/>
          <w:b/>
          <w:sz w:val="21"/>
        </w:rPr>
        <w:t>师资培训项目</w:t>
      </w:r>
      <w:r w:rsidR="003001DE">
        <w:rPr>
          <w:rFonts w:ascii="微软雅黑" w:eastAsia="微软雅黑" w:hAnsi="微软雅黑"/>
          <w:sz w:val="21"/>
        </w:rPr>
        <w:t>：</w:t>
      </w:r>
      <w:r w:rsidR="001C6A89">
        <w:rPr>
          <w:rFonts w:ascii="微软雅黑" w:eastAsia="微软雅黑" w:hAnsi="微软雅黑" w:hint="eastAsia"/>
          <w:sz w:val="21"/>
          <w:szCs w:val="21"/>
        </w:rPr>
        <w:t>主要面向高校</w:t>
      </w:r>
      <w:r w:rsidR="003001DE">
        <w:rPr>
          <w:rFonts w:ascii="微软雅黑" w:eastAsia="微软雅黑" w:hAnsi="微软雅黑" w:hint="eastAsia"/>
          <w:sz w:val="21"/>
          <w:szCs w:val="21"/>
        </w:rPr>
        <w:t>教师，</w:t>
      </w:r>
      <w:r w:rsidRPr="00930314">
        <w:rPr>
          <w:rFonts w:ascii="微软雅黑" w:eastAsia="微软雅黑" w:hAnsi="微软雅黑" w:hint="eastAsia"/>
          <w:sz w:val="21"/>
          <w:szCs w:val="21"/>
        </w:rPr>
        <w:t>由</w:t>
      </w:r>
      <w:r>
        <w:rPr>
          <w:rFonts w:ascii="微软雅黑" w:eastAsia="微软雅黑" w:hAnsi="微软雅黑"/>
          <w:sz w:val="21"/>
          <w:szCs w:val="21"/>
        </w:rPr>
        <w:t>和欣控制</w:t>
      </w:r>
      <w:r w:rsidRPr="00930314">
        <w:rPr>
          <w:rFonts w:ascii="微软雅黑" w:eastAsia="微软雅黑" w:hAnsi="微软雅黑" w:hint="eastAsia"/>
          <w:sz w:val="21"/>
          <w:szCs w:val="21"/>
        </w:rPr>
        <w:t>开设</w:t>
      </w:r>
      <w:r w:rsidR="001C6A89" w:rsidRPr="009B22F4">
        <w:rPr>
          <w:rFonts w:ascii="Microsoft YaHei Light" w:eastAsia="Microsoft YaHei Light" w:hAnsi="Microsoft YaHei Light"/>
          <w:sz w:val="21"/>
          <w:szCs w:val="21"/>
        </w:rPr>
        <w:t>筑电气与智能化</w:t>
      </w:r>
      <w:r w:rsidR="001C6A89" w:rsidRPr="009B22F4">
        <w:rPr>
          <w:rFonts w:ascii="Microsoft YaHei Light" w:eastAsia="Microsoft YaHei Light" w:hAnsi="Microsoft YaHei Light" w:hint="eastAsia"/>
          <w:sz w:val="21"/>
          <w:szCs w:val="21"/>
        </w:rPr>
        <w:t>、电气</w:t>
      </w:r>
      <w:r w:rsidR="001C6A89" w:rsidRPr="009B22F4">
        <w:rPr>
          <w:rFonts w:ascii="Microsoft YaHei Light" w:eastAsia="Microsoft YaHei Light" w:hAnsi="Microsoft YaHei Light"/>
          <w:sz w:val="21"/>
          <w:szCs w:val="21"/>
        </w:rPr>
        <w:t>工程及其自动化、建筑设备与能源工程、BIM(</w:t>
      </w:r>
      <w:r w:rsidR="001C6A89" w:rsidRPr="009B22F4">
        <w:rPr>
          <w:rFonts w:ascii="Microsoft YaHei Light" w:eastAsia="Microsoft YaHei Light" w:hAnsi="Microsoft YaHei Light" w:hint="eastAsia"/>
          <w:sz w:val="21"/>
          <w:szCs w:val="21"/>
        </w:rPr>
        <w:t>建筑</w:t>
      </w:r>
      <w:r w:rsidR="001C6A89" w:rsidRPr="009B22F4">
        <w:rPr>
          <w:rFonts w:ascii="Microsoft YaHei Light" w:eastAsia="Microsoft YaHei Light" w:hAnsi="Microsoft YaHei Light"/>
          <w:sz w:val="21"/>
          <w:szCs w:val="21"/>
        </w:rPr>
        <w:t>信息化)、物联网（物联网能源管理、</w:t>
      </w:r>
      <w:r w:rsidR="001C6A89" w:rsidRPr="009B22F4">
        <w:rPr>
          <w:rFonts w:ascii="Microsoft YaHei Light" w:eastAsia="Microsoft YaHei Light" w:hAnsi="Microsoft YaHei Light" w:hint="eastAsia"/>
          <w:sz w:val="21"/>
          <w:szCs w:val="21"/>
        </w:rPr>
        <w:t>智能</w:t>
      </w:r>
      <w:r w:rsidR="001C6A89" w:rsidRPr="009B22F4">
        <w:rPr>
          <w:rFonts w:ascii="Microsoft YaHei Light" w:eastAsia="Microsoft YaHei Light" w:hAnsi="Microsoft YaHei Light"/>
          <w:sz w:val="21"/>
          <w:szCs w:val="21"/>
        </w:rPr>
        <w:t>家居）</w:t>
      </w:r>
      <w:r w:rsidR="001C6A89">
        <w:rPr>
          <w:rFonts w:ascii="Microsoft YaHei Light" w:eastAsia="Microsoft YaHei Light" w:hAnsi="Microsoft YaHei Light"/>
          <w:sz w:val="21"/>
          <w:szCs w:val="21"/>
        </w:rPr>
        <w:t>、</w:t>
      </w:r>
      <w:r w:rsidR="001C6A89" w:rsidRPr="009B22F4">
        <w:rPr>
          <w:rFonts w:ascii="Microsoft YaHei Light" w:eastAsia="Microsoft YaHei Light" w:hAnsi="Microsoft YaHei Light" w:hint="eastAsia"/>
          <w:sz w:val="21"/>
          <w:szCs w:val="21"/>
        </w:rPr>
        <w:t>自动化</w:t>
      </w:r>
      <w:r w:rsidR="001C6A89">
        <w:rPr>
          <w:rFonts w:ascii="Microsoft YaHei Light" w:eastAsia="Microsoft YaHei Light" w:hAnsi="Microsoft YaHei Light"/>
          <w:sz w:val="21"/>
          <w:szCs w:val="21"/>
        </w:rPr>
        <w:t>六</w:t>
      </w:r>
      <w:r w:rsidRPr="00930314">
        <w:rPr>
          <w:rFonts w:ascii="微软雅黑" w:eastAsia="微软雅黑" w:hAnsi="微软雅黑" w:hint="eastAsia"/>
          <w:sz w:val="21"/>
          <w:szCs w:val="21"/>
        </w:rPr>
        <w:t>大主题培训项目，通过</w:t>
      </w:r>
      <w:r w:rsidR="005078C9">
        <w:rPr>
          <w:rFonts w:ascii="微软雅黑" w:eastAsia="微软雅黑" w:hAnsi="微软雅黑"/>
          <w:sz w:val="21"/>
          <w:szCs w:val="21"/>
        </w:rPr>
        <w:t>智能硬件</w:t>
      </w:r>
      <w:r w:rsidR="005078C9">
        <w:rPr>
          <w:rFonts w:ascii="微软雅黑" w:eastAsia="微软雅黑" w:hAnsi="微软雅黑" w:hint="eastAsia"/>
          <w:sz w:val="21"/>
          <w:szCs w:val="21"/>
        </w:rPr>
        <w:t>的</w:t>
      </w:r>
      <w:r w:rsidRPr="00930314">
        <w:rPr>
          <w:rFonts w:ascii="微软雅黑" w:eastAsia="微软雅黑" w:hAnsi="微软雅黑" w:hint="eastAsia"/>
          <w:sz w:val="21"/>
          <w:szCs w:val="21"/>
        </w:rPr>
        <w:t>研发、</w:t>
      </w:r>
      <w:r w:rsidR="005078C9">
        <w:rPr>
          <w:rFonts w:ascii="微软雅黑" w:eastAsia="微软雅黑" w:hAnsi="微软雅黑" w:hint="eastAsia"/>
          <w:sz w:val="21"/>
          <w:szCs w:val="21"/>
        </w:rPr>
        <w:t>工程</w:t>
      </w:r>
      <w:r w:rsidR="005078C9">
        <w:rPr>
          <w:rFonts w:ascii="微软雅黑" w:eastAsia="微软雅黑" w:hAnsi="微软雅黑"/>
          <w:sz w:val="21"/>
          <w:szCs w:val="21"/>
        </w:rPr>
        <w:t>案例的</w:t>
      </w:r>
      <w:r w:rsidR="005078C9">
        <w:rPr>
          <w:rFonts w:ascii="微软雅黑" w:eastAsia="微软雅黑" w:hAnsi="微软雅黑" w:hint="eastAsia"/>
          <w:sz w:val="21"/>
          <w:szCs w:val="21"/>
        </w:rPr>
        <w:t>设计与</w:t>
      </w:r>
      <w:r w:rsidRPr="00930314">
        <w:rPr>
          <w:rFonts w:ascii="微软雅黑" w:eastAsia="微软雅黑" w:hAnsi="微软雅黑" w:hint="eastAsia"/>
          <w:sz w:val="21"/>
          <w:szCs w:val="21"/>
        </w:rPr>
        <w:t>实践，提高教师的工程技能，增强实践经验提高教师的专业实践与创新能力。</w:t>
      </w:r>
      <w:r w:rsidR="005078C9">
        <w:rPr>
          <w:rFonts w:ascii="微软雅黑" w:eastAsia="微软雅黑" w:hAnsi="微软雅黑"/>
          <w:sz w:val="21"/>
          <w:szCs w:val="21"/>
        </w:rPr>
        <w:t>同</w:t>
      </w:r>
      <w:r w:rsidR="005078C9">
        <w:rPr>
          <w:rFonts w:ascii="微软雅黑" w:eastAsia="微软雅黑" w:hAnsi="微软雅黑" w:hint="eastAsia"/>
          <w:sz w:val="21"/>
          <w:szCs w:val="21"/>
        </w:rPr>
        <w:t>时</w:t>
      </w:r>
      <w:r w:rsidR="008D0133" w:rsidRPr="00930314">
        <w:rPr>
          <w:rFonts w:ascii="Microsoft YaHei Light" w:eastAsia="Microsoft YaHei Light" w:hAnsi="Microsoft YaHei Light" w:hint="eastAsia"/>
          <w:sz w:val="21"/>
          <w:szCs w:val="21"/>
        </w:rPr>
        <w:t>此项目的建设有利于</w:t>
      </w:r>
      <w:r w:rsidR="00AC6885" w:rsidRPr="00930314">
        <w:rPr>
          <w:rFonts w:ascii="Microsoft YaHei Light" w:eastAsia="Microsoft YaHei Light" w:hAnsi="Microsoft YaHei Light" w:hint="eastAsia"/>
          <w:sz w:val="21"/>
          <w:szCs w:val="21"/>
        </w:rPr>
        <w:t>发挥高校的先进教学科研能力，</w:t>
      </w:r>
      <w:r w:rsidR="00AB36A8" w:rsidRPr="00930314">
        <w:rPr>
          <w:rFonts w:ascii="Microsoft YaHei Light" w:eastAsia="Microsoft YaHei Light" w:hAnsi="Microsoft YaHei Light" w:hint="eastAsia"/>
          <w:sz w:val="21"/>
          <w:szCs w:val="21"/>
        </w:rPr>
        <w:t>引入产业人才需求调整</w:t>
      </w:r>
      <w:r w:rsidR="002520F3" w:rsidRPr="00930314">
        <w:rPr>
          <w:rFonts w:ascii="Microsoft YaHei Light" w:eastAsia="Microsoft YaHei Light" w:hAnsi="Microsoft YaHei Light" w:hint="eastAsia"/>
          <w:sz w:val="21"/>
          <w:szCs w:val="21"/>
        </w:rPr>
        <w:t>课程</w:t>
      </w:r>
      <w:r w:rsidR="008D0133" w:rsidRPr="00930314">
        <w:rPr>
          <w:rFonts w:ascii="Microsoft YaHei Light" w:eastAsia="Microsoft YaHei Light" w:hAnsi="Microsoft YaHei Light" w:hint="eastAsia"/>
          <w:sz w:val="21"/>
          <w:szCs w:val="21"/>
        </w:rPr>
        <w:t>设置</w:t>
      </w:r>
      <w:r w:rsidR="00AB36A8" w:rsidRPr="00930314">
        <w:rPr>
          <w:rFonts w:ascii="Microsoft YaHei Light" w:eastAsia="Microsoft YaHei Light" w:hAnsi="Microsoft YaHei Light" w:hint="eastAsia"/>
          <w:sz w:val="21"/>
          <w:szCs w:val="21"/>
        </w:rPr>
        <w:t>、</w:t>
      </w:r>
      <w:r w:rsidR="002520F3" w:rsidRPr="00930314">
        <w:rPr>
          <w:rFonts w:ascii="Microsoft YaHei Light" w:eastAsia="Microsoft YaHei Light" w:hAnsi="Microsoft YaHei Light" w:hint="eastAsia"/>
          <w:sz w:val="21"/>
          <w:szCs w:val="21"/>
        </w:rPr>
        <w:t>更新教学内容、完善课程体系，</w:t>
      </w:r>
      <w:r w:rsidR="008D0133" w:rsidRPr="00930314">
        <w:rPr>
          <w:rFonts w:ascii="Microsoft YaHei Light" w:eastAsia="Microsoft YaHei Light" w:hAnsi="Microsoft YaHei Light" w:hint="eastAsia"/>
          <w:sz w:val="21"/>
          <w:szCs w:val="21"/>
        </w:rPr>
        <w:t>开发</w:t>
      </w:r>
      <w:r w:rsidR="00A547BB" w:rsidRPr="00930314">
        <w:rPr>
          <w:rFonts w:ascii="Microsoft YaHei Light" w:eastAsia="Microsoft YaHei Light" w:hAnsi="Microsoft YaHei Light" w:hint="eastAsia"/>
          <w:sz w:val="21"/>
          <w:szCs w:val="21"/>
        </w:rPr>
        <w:t>和积累</w:t>
      </w:r>
      <w:r w:rsidR="00DE5338" w:rsidRPr="00930314">
        <w:rPr>
          <w:rFonts w:ascii="Microsoft YaHei Light" w:eastAsia="Microsoft YaHei Light" w:hAnsi="Microsoft YaHei Light"/>
          <w:sz w:val="21"/>
          <w:szCs w:val="21"/>
        </w:rPr>
        <w:t>一批高质量的教学资源</w:t>
      </w:r>
      <w:r w:rsidR="00AC6885" w:rsidRPr="00930314">
        <w:rPr>
          <w:rFonts w:ascii="Microsoft YaHei Light" w:eastAsia="Microsoft YaHei Light" w:hAnsi="Microsoft YaHei Light" w:hint="eastAsia"/>
          <w:sz w:val="21"/>
          <w:szCs w:val="21"/>
        </w:rPr>
        <w:t>，充分发挥</w:t>
      </w:r>
      <w:r w:rsidR="0086343C" w:rsidRPr="00930314">
        <w:rPr>
          <w:rFonts w:ascii="Microsoft YaHei Light" w:eastAsia="Microsoft YaHei Light" w:hAnsi="Microsoft YaHei Light" w:hint="eastAsia"/>
          <w:sz w:val="21"/>
          <w:szCs w:val="21"/>
        </w:rPr>
        <w:t>教学系统和</w:t>
      </w:r>
      <w:r w:rsidR="008D0133" w:rsidRPr="00930314">
        <w:rPr>
          <w:rFonts w:ascii="Microsoft YaHei Light" w:eastAsia="Microsoft YaHei Light" w:hAnsi="Microsoft YaHei Light" w:hint="eastAsia"/>
          <w:sz w:val="21"/>
          <w:szCs w:val="21"/>
        </w:rPr>
        <w:t>教学</w:t>
      </w:r>
      <w:r w:rsidR="0086343C" w:rsidRPr="00930314">
        <w:rPr>
          <w:rFonts w:ascii="Microsoft YaHei Light" w:eastAsia="Microsoft YaHei Light" w:hAnsi="Microsoft YaHei Light" w:hint="eastAsia"/>
          <w:sz w:val="21"/>
          <w:szCs w:val="21"/>
        </w:rPr>
        <w:t>平台</w:t>
      </w:r>
      <w:r w:rsidR="00AC6885" w:rsidRPr="00930314">
        <w:rPr>
          <w:rFonts w:ascii="Microsoft YaHei Light" w:eastAsia="Microsoft YaHei Light" w:hAnsi="Microsoft YaHei Light" w:hint="eastAsia"/>
          <w:sz w:val="21"/>
          <w:szCs w:val="21"/>
        </w:rPr>
        <w:t>的作用</w:t>
      </w:r>
      <w:r w:rsidR="0086343C" w:rsidRPr="00930314">
        <w:rPr>
          <w:rFonts w:ascii="Microsoft YaHei Light" w:eastAsia="Microsoft YaHei Light" w:hAnsi="Microsoft YaHei Light" w:hint="eastAsia"/>
          <w:sz w:val="21"/>
          <w:szCs w:val="21"/>
        </w:rPr>
        <w:t>，</w:t>
      </w:r>
      <w:r w:rsidR="00AC6885" w:rsidRPr="00930314">
        <w:rPr>
          <w:rFonts w:ascii="Microsoft YaHei Light" w:eastAsia="Microsoft YaHei Light" w:hAnsi="Microsoft YaHei Light" w:hint="eastAsia"/>
          <w:sz w:val="21"/>
          <w:szCs w:val="21"/>
        </w:rPr>
        <w:t>提升</w:t>
      </w:r>
      <w:r w:rsidR="00AC6885" w:rsidRPr="00930314">
        <w:rPr>
          <w:rFonts w:ascii="Microsoft YaHei Light" w:eastAsia="Microsoft YaHei Light" w:hAnsi="Microsoft YaHei Light"/>
          <w:sz w:val="21"/>
          <w:szCs w:val="21"/>
        </w:rPr>
        <w:t>教学</w:t>
      </w:r>
      <w:r w:rsidR="00AC6885" w:rsidRPr="00930314">
        <w:rPr>
          <w:rFonts w:ascii="Microsoft YaHei Light" w:eastAsia="Microsoft YaHei Light" w:hAnsi="Microsoft YaHei Light" w:hint="eastAsia"/>
          <w:sz w:val="21"/>
          <w:szCs w:val="21"/>
        </w:rPr>
        <w:t>质量。</w:t>
      </w:r>
    </w:p>
    <w:p w:rsidR="00AE7D2E" w:rsidRDefault="00AE7D2E" w:rsidP="00AE7D2E">
      <w:pPr>
        <w:pStyle w:val="10"/>
        <w:numPr>
          <w:ilvl w:val="0"/>
          <w:numId w:val="39"/>
        </w:numPr>
        <w:spacing w:before="0" w:after="0" w:line="360" w:lineRule="auto"/>
        <w:rPr>
          <w:rFonts w:ascii="微软雅黑" w:eastAsia="微软雅黑" w:hAnsi="微软雅黑"/>
          <w:bCs w:val="0"/>
          <w:sz w:val="22"/>
          <w:szCs w:val="21"/>
        </w:rPr>
      </w:pPr>
      <w:r>
        <w:rPr>
          <w:rFonts w:ascii="微软雅黑" w:eastAsia="微软雅黑" w:hAnsi="微软雅黑"/>
          <w:bCs w:val="0"/>
          <w:sz w:val="22"/>
          <w:szCs w:val="21"/>
        </w:rPr>
        <w:t>申报条件</w:t>
      </w:r>
    </w:p>
    <w:p w:rsidR="00AE7D2E" w:rsidRPr="00AE7D2E" w:rsidRDefault="00F968F6" w:rsidP="00F968F6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1.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全日制本科院校在职教师/学生团队；</w:t>
      </w:r>
    </w:p>
    <w:p w:rsidR="00AE7D2E" w:rsidRPr="00AE7D2E" w:rsidRDefault="00F968F6" w:rsidP="00F968F6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2.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对人才培养，教学工作有热情的高校教师/团队；</w:t>
      </w:r>
    </w:p>
    <w:p w:rsidR="00AE7D2E" w:rsidRPr="00AE7D2E" w:rsidRDefault="00F968F6" w:rsidP="00F968F6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3.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面向高校开设</w:t>
      </w:r>
      <w:r w:rsidR="00AE7D2E" w:rsidRPr="00AE7D2E">
        <w:rPr>
          <w:rFonts w:ascii="微软雅黑" w:eastAsia="微软雅黑" w:hAnsi="微软雅黑"/>
          <w:sz w:val="21"/>
          <w:szCs w:val="21"/>
        </w:rPr>
        <w:t>建筑电气与智能化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、</w:t>
      </w:r>
      <w:r w:rsidR="00AE7D2E" w:rsidRPr="00AE7D2E">
        <w:rPr>
          <w:rFonts w:ascii="微软雅黑" w:eastAsia="微软雅黑" w:hAnsi="微软雅黑"/>
          <w:sz w:val="21"/>
          <w:szCs w:val="21"/>
        </w:rPr>
        <w:t>建筑设备与能源工程、自动化、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电气</w:t>
      </w:r>
      <w:r w:rsidR="00AE7D2E" w:rsidRPr="00AE7D2E">
        <w:rPr>
          <w:rFonts w:ascii="微软雅黑" w:eastAsia="微软雅黑" w:hAnsi="微软雅黑"/>
          <w:sz w:val="21"/>
          <w:szCs w:val="21"/>
        </w:rPr>
        <w:t>工程及其自动化、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物联网</w:t>
      </w:r>
      <w:r w:rsidR="00AE7D2E" w:rsidRPr="00AE7D2E">
        <w:rPr>
          <w:rFonts w:ascii="微软雅黑" w:eastAsia="微软雅黑" w:hAnsi="微软雅黑"/>
          <w:sz w:val="21"/>
          <w:szCs w:val="21"/>
        </w:rPr>
        <w:t>工程、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电子</w:t>
      </w:r>
      <w:r w:rsidR="00AE7D2E" w:rsidRPr="00AE7D2E">
        <w:rPr>
          <w:rFonts w:ascii="微软雅黑" w:eastAsia="微软雅黑" w:hAnsi="微软雅黑"/>
          <w:sz w:val="21"/>
          <w:szCs w:val="21"/>
        </w:rPr>
        <w:t>信息工程、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机电</w:t>
      </w:r>
      <w:r w:rsidR="00AE7D2E" w:rsidRPr="00AE7D2E">
        <w:rPr>
          <w:rFonts w:ascii="微软雅黑" w:eastAsia="微软雅黑" w:hAnsi="微软雅黑"/>
          <w:sz w:val="21"/>
          <w:szCs w:val="21"/>
        </w:rPr>
        <w:t>一体化、计算机网络工程、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测控</w:t>
      </w:r>
      <w:r w:rsidR="00AE7D2E" w:rsidRPr="00AE7D2E">
        <w:rPr>
          <w:rFonts w:ascii="微软雅黑" w:eastAsia="微软雅黑" w:hAnsi="微软雅黑"/>
          <w:sz w:val="21"/>
          <w:szCs w:val="21"/>
        </w:rPr>
        <w:t>技术与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仪器</w:t>
      </w:r>
      <w:r w:rsidR="00AE7D2E" w:rsidRPr="00AE7D2E">
        <w:rPr>
          <w:rFonts w:ascii="微软雅黑" w:eastAsia="微软雅黑" w:hAnsi="微软雅黑"/>
          <w:sz w:val="21"/>
          <w:szCs w:val="21"/>
        </w:rPr>
        <w:t>、工程造价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、</w:t>
      </w:r>
      <w:r w:rsidR="00AE7D2E" w:rsidRPr="00AE7D2E">
        <w:rPr>
          <w:rFonts w:ascii="微软雅黑" w:eastAsia="微软雅黑" w:hAnsi="微软雅黑"/>
          <w:sz w:val="21"/>
          <w:szCs w:val="21"/>
        </w:rPr>
        <w:t>建筑工程技术、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市政</w:t>
      </w:r>
      <w:r w:rsidR="00AE7D2E" w:rsidRPr="00AE7D2E">
        <w:rPr>
          <w:rFonts w:ascii="微软雅黑" w:eastAsia="微软雅黑" w:hAnsi="微软雅黑"/>
          <w:sz w:val="21"/>
          <w:szCs w:val="21"/>
        </w:rPr>
        <w:t>与环境工程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相关专业，所属专业在区域内领先且具有较强影响力者优先；</w:t>
      </w:r>
    </w:p>
    <w:p w:rsidR="00AE7D2E" w:rsidRPr="00AE7D2E" w:rsidRDefault="00F968F6" w:rsidP="00F968F6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4.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创新创业</w:t>
      </w:r>
      <w:r w:rsidR="00AE7D2E">
        <w:rPr>
          <w:rFonts w:ascii="微软雅黑" w:eastAsia="微软雅黑" w:hAnsi="微软雅黑"/>
          <w:sz w:val="21"/>
          <w:szCs w:val="21"/>
        </w:rPr>
        <w:t>教育改革项目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，</w:t>
      </w:r>
      <w:r w:rsidR="00211A37">
        <w:rPr>
          <w:rFonts w:ascii="微软雅黑" w:eastAsia="微软雅黑" w:hAnsi="微软雅黑" w:hint="eastAsia"/>
          <w:sz w:val="21"/>
          <w:szCs w:val="21"/>
        </w:rPr>
        <w:t>创新创业</w:t>
      </w:r>
      <w:r w:rsidR="00211A37">
        <w:rPr>
          <w:rFonts w:ascii="微软雅黑" w:eastAsia="微软雅黑" w:hAnsi="微软雅黑"/>
          <w:sz w:val="21"/>
          <w:szCs w:val="21"/>
        </w:rPr>
        <w:t>示范校优先考虑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；</w:t>
      </w:r>
    </w:p>
    <w:p w:rsidR="00AE7D2E" w:rsidRPr="00AE7D2E" w:rsidRDefault="00F968F6" w:rsidP="00F968F6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5.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师资培训项目，能够承办师资培训，并可提供场地及配套</w:t>
      </w:r>
      <w:r w:rsidR="00211A37">
        <w:rPr>
          <w:rFonts w:ascii="微软雅黑" w:eastAsia="微软雅黑" w:hAnsi="微软雅黑" w:hint="eastAsia"/>
          <w:sz w:val="21"/>
          <w:szCs w:val="21"/>
        </w:rPr>
        <w:t>服务，专业建设有</w:t>
      </w:r>
      <w:r w:rsidR="003A55F3">
        <w:rPr>
          <w:rFonts w:ascii="微软雅黑" w:eastAsia="微软雅黑" w:hAnsi="微软雅黑"/>
          <w:sz w:val="21"/>
          <w:szCs w:val="21"/>
        </w:rPr>
        <w:t>特</w:t>
      </w:r>
      <w:r w:rsidR="00211A37">
        <w:rPr>
          <w:rFonts w:ascii="微软雅黑" w:eastAsia="微软雅黑" w:hAnsi="微软雅黑" w:hint="eastAsia"/>
          <w:sz w:val="21"/>
          <w:szCs w:val="21"/>
        </w:rPr>
        <w:t>色的高校，在区域有代表性和影响力的高校优先考虑；</w:t>
      </w:r>
      <w:bookmarkStart w:id="0" w:name="_GoBack"/>
      <w:bookmarkEnd w:id="0"/>
    </w:p>
    <w:p w:rsidR="00AE7D2E" w:rsidRPr="00AE7D2E" w:rsidRDefault="009D3FB3" w:rsidP="00F968F6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6.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实践条件建设项目优先支持有志于与</w:t>
      </w:r>
      <w:r w:rsidR="008867E2">
        <w:rPr>
          <w:rFonts w:ascii="微软雅黑" w:eastAsia="微软雅黑" w:hAnsi="微软雅黑"/>
          <w:sz w:val="21"/>
          <w:szCs w:val="21"/>
        </w:rPr>
        <w:t>和欣控制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建设联合实验室的高校。根据学校需求提供配套实训场地，并搭建符合企业要求、能实现合作专业联合培养的教学及实训环境；重点投入和优先支持的方向为，</w:t>
      </w:r>
      <w:r w:rsidR="008867E2">
        <w:rPr>
          <w:rFonts w:ascii="微软雅黑" w:eastAsia="微软雅黑" w:hAnsi="微软雅黑"/>
          <w:sz w:val="21"/>
          <w:szCs w:val="21"/>
        </w:rPr>
        <w:t>建筑电气与智能化、</w:t>
      </w:r>
      <w:r w:rsidR="008867E2">
        <w:rPr>
          <w:rFonts w:ascii="微软雅黑" w:eastAsia="微软雅黑" w:hAnsi="微软雅黑" w:hint="eastAsia"/>
          <w:sz w:val="21"/>
          <w:szCs w:val="21"/>
        </w:rPr>
        <w:t>建筑设备</w:t>
      </w:r>
      <w:r w:rsidR="008867E2">
        <w:rPr>
          <w:rFonts w:ascii="微软雅黑" w:eastAsia="微软雅黑" w:hAnsi="微软雅黑"/>
          <w:sz w:val="21"/>
          <w:szCs w:val="21"/>
        </w:rPr>
        <w:t>与环境工程、</w:t>
      </w:r>
      <w:r w:rsidR="008867E2">
        <w:rPr>
          <w:rFonts w:ascii="微软雅黑" w:eastAsia="微软雅黑" w:hAnsi="微软雅黑" w:hint="eastAsia"/>
          <w:sz w:val="21"/>
          <w:szCs w:val="21"/>
        </w:rPr>
        <w:t>电气</w:t>
      </w:r>
      <w:r w:rsidR="008867E2">
        <w:rPr>
          <w:rFonts w:ascii="微软雅黑" w:eastAsia="微软雅黑" w:hAnsi="微软雅黑"/>
          <w:sz w:val="21"/>
          <w:szCs w:val="21"/>
        </w:rPr>
        <w:t>工程及其自动化、建筑工程技术、</w:t>
      </w:r>
      <w:r w:rsidR="008867E2">
        <w:rPr>
          <w:rFonts w:ascii="微软雅黑" w:eastAsia="微软雅黑" w:hAnsi="微软雅黑" w:hint="eastAsia"/>
          <w:sz w:val="21"/>
          <w:szCs w:val="21"/>
        </w:rPr>
        <w:t>工程</w:t>
      </w:r>
      <w:r w:rsidR="008867E2">
        <w:rPr>
          <w:rFonts w:ascii="微软雅黑" w:eastAsia="微软雅黑" w:hAnsi="微软雅黑"/>
          <w:sz w:val="21"/>
          <w:szCs w:val="21"/>
        </w:rPr>
        <w:t>造价、</w:t>
      </w:r>
      <w:r w:rsidR="008867E2">
        <w:rPr>
          <w:rFonts w:ascii="微软雅黑" w:eastAsia="微软雅黑" w:hAnsi="微软雅黑" w:hint="eastAsia"/>
          <w:sz w:val="21"/>
          <w:szCs w:val="21"/>
        </w:rPr>
        <w:t>物联网</w:t>
      </w:r>
      <w:r w:rsidR="008867E2">
        <w:rPr>
          <w:rFonts w:ascii="微软雅黑" w:eastAsia="微软雅黑" w:hAnsi="微软雅黑"/>
          <w:sz w:val="21"/>
          <w:szCs w:val="21"/>
        </w:rPr>
        <w:t>工程、</w:t>
      </w:r>
      <w:r w:rsidR="00AE7D2E" w:rsidRPr="00AE7D2E">
        <w:rPr>
          <w:rFonts w:ascii="微软雅黑" w:eastAsia="微软雅黑" w:hAnsi="微软雅黑" w:hint="eastAsia"/>
          <w:sz w:val="21"/>
          <w:szCs w:val="21"/>
        </w:rPr>
        <w:t>自动控制、等技术方向</w:t>
      </w:r>
      <w:r w:rsidR="00F968F6">
        <w:rPr>
          <w:rFonts w:ascii="微软雅黑" w:eastAsia="微软雅黑" w:hAnsi="微软雅黑"/>
          <w:sz w:val="21"/>
          <w:szCs w:val="21"/>
        </w:rPr>
        <w:t>。</w:t>
      </w:r>
    </w:p>
    <w:p w:rsidR="00AE7D2E" w:rsidRDefault="00AE7D2E" w:rsidP="00F968F6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AE7D2E">
        <w:rPr>
          <w:rFonts w:ascii="微软雅黑" w:eastAsia="微软雅黑" w:hAnsi="微软雅黑" w:hint="eastAsia"/>
          <w:sz w:val="21"/>
          <w:szCs w:val="21"/>
        </w:rPr>
        <w:t>申报单位可同时申报</w:t>
      </w:r>
      <w:r w:rsidR="008C2CD9">
        <w:rPr>
          <w:rFonts w:ascii="微软雅黑" w:eastAsia="微软雅黑" w:hAnsi="微软雅黑"/>
          <w:sz w:val="21"/>
          <w:szCs w:val="21"/>
        </w:rPr>
        <w:t>创新创业教育</w:t>
      </w:r>
      <w:r w:rsidR="008C2CD9">
        <w:rPr>
          <w:rFonts w:ascii="微软雅黑" w:eastAsia="微软雅黑" w:hAnsi="微软雅黑" w:hint="eastAsia"/>
          <w:sz w:val="21"/>
          <w:szCs w:val="21"/>
        </w:rPr>
        <w:t>改革</w:t>
      </w:r>
      <w:r w:rsidR="008C2CD9">
        <w:rPr>
          <w:rFonts w:ascii="微软雅黑" w:eastAsia="微软雅黑" w:hAnsi="微软雅黑"/>
          <w:sz w:val="21"/>
          <w:szCs w:val="21"/>
        </w:rPr>
        <w:t>项目</w:t>
      </w:r>
      <w:r w:rsidRPr="00AE7D2E">
        <w:rPr>
          <w:rFonts w:ascii="微软雅黑" w:eastAsia="微软雅黑" w:hAnsi="微软雅黑" w:hint="eastAsia"/>
          <w:sz w:val="21"/>
          <w:szCs w:val="21"/>
        </w:rPr>
        <w:t>、师资培训、实践条件建设项目，将教学与工程实践紧密结合。</w:t>
      </w:r>
    </w:p>
    <w:p w:rsidR="003F78AB" w:rsidRDefault="003F78AB" w:rsidP="003F78AB">
      <w:pPr>
        <w:pStyle w:val="10"/>
        <w:numPr>
          <w:ilvl w:val="0"/>
          <w:numId w:val="39"/>
        </w:numPr>
        <w:spacing w:before="0" w:after="0"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lastRenderedPageBreak/>
        <w:t>建设内容及要求</w:t>
      </w:r>
    </w:p>
    <w:p w:rsidR="00D162D5" w:rsidRDefault="00234162" w:rsidP="00936B8B">
      <w:pPr>
        <w:spacing w:line="360" w:lineRule="auto"/>
        <w:ind w:firstLine="420"/>
        <w:rPr>
          <w:rFonts w:ascii="微软雅黑" w:eastAsia="微软雅黑" w:hAnsi="微软雅黑"/>
          <w:sz w:val="21"/>
          <w:szCs w:val="21"/>
        </w:rPr>
      </w:pPr>
      <w:r w:rsidRPr="00234162">
        <w:rPr>
          <w:rFonts w:ascii="微软雅黑" w:eastAsia="微软雅黑" w:hAnsi="微软雅黑" w:hint="eastAsia"/>
          <w:sz w:val="21"/>
          <w:szCs w:val="21"/>
        </w:rPr>
        <w:t>（</w:t>
      </w:r>
      <w:r w:rsidRPr="00234162">
        <w:rPr>
          <w:rFonts w:ascii="微软雅黑" w:eastAsia="微软雅黑" w:hAnsi="微软雅黑"/>
          <w:sz w:val="21"/>
          <w:szCs w:val="21"/>
        </w:rPr>
        <w:t>一</w:t>
      </w:r>
      <w:r w:rsidRPr="00234162">
        <w:rPr>
          <w:rFonts w:ascii="微软雅黑" w:eastAsia="微软雅黑" w:hAnsi="微软雅黑" w:hint="eastAsia"/>
          <w:sz w:val="21"/>
          <w:szCs w:val="21"/>
        </w:rPr>
        <w:t>）实践条件建设项目</w:t>
      </w:r>
    </w:p>
    <w:p w:rsidR="00234162" w:rsidRPr="00936B8B" w:rsidRDefault="00D162D5" w:rsidP="00936B8B">
      <w:pPr>
        <w:spacing w:line="360" w:lineRule="auto"/>
        <w:ind w:firstLine="420"/>
        <w:rPr>
          <w:rFonts w:ascii="Microsoft YaHei Light" w:eastAsia="Microsoft YaHei Light" w:hAnsi="Microsoft YaHei Light"/>
          <w:sz w:val="21"/>
          <w:szCs w:val="21"/>
          <w:highlight w:val="yellow"/>
        </w:rPr>
      </w:pPr>
      <w:r>
        <w:rPr>
          <w:rFonts w:ascii="微软雅黑" w:eastAsia="微软雅黑" w:hAnsi="微软雅黑" w:hint="eastAsia"/>
          <w:sz w:val="21"/>
          <w:szCs w:val="21"/>
        </w:rPr>
        <w:t>核心控制</w:t>
      </w:r>
      <w:r w:rsidR="00234162" w:rsidRPr="00234162">
        <w:rPr>
          <w:rFonts w:ascii="微软雅黑" w:eastAsia="微软雅黑" w:hAnsi="微软雅黑" w:hint="eastAsia"/>
          <w:sz w:val="21"/>
          <w:szCs w:val="21"/>
        </w:rPr>
        <w:t>与全日制高等院校</w:t>
      </w:r>
      <w:r w:rsidR="00936B8B">
        <w:rPr>
          <w:rFonts w:ascii="微软雅黑" w:eastAsia="微软雅黑" w:hAnsi="微软雅黑"/>
          <w:sz w:val="21"/>
          <w:szCs w:val="21"/>
        </w:rPr>
        <w:t>在</w:t>
      </w:r>
      <w:r w:rsidR="00936B8B" w:rsidRPr="009B22F4">
        <w:rPr>
          <w:rFonts w:ascii="Microsoft YaHei Light" w:eastAsia="Microsoft YaHei Light" w:hAnsi="Microsoft YaHei Light"/>
          <w:sz w:val="21"/>
          <w:szCs w:val="21"/>
        </w:rPr>
        <w:t>建筑电气与智能化</w:t>
      </w:r>
      <w:r w:rsidR="00936B8B" w:rsidRPr="009B22F4">
        <w:rPr>
          <w:rFonts w:ascii="Microsoft YaHei Light" w:eastAsia="Microsoft YaHei Light" w:hAnsi="Microsoft YaHei Light" w:hint="eastAsia"/>
          <w:sz w:val="21"/>
          <w:szCs w:val="21"/>
        </w:rPr>
        <w:t>、电气</w:t>
      </w:r>
      <w:r w:rsidR="00936B8B" w:rsidRPr="009B22F4">
        <w:rPr>
          <w:rFonts w:ascii="Microsoft YaHei Light" w:eastAsia="Microsoft YaHei Light" w:hAnsi="Microsoft YaHei Light"/>
          <w:sz w:val="21"/>
          <w:szCs w:val="21"/>
        </w:rPr>
        <w:t>工程及其自动化、建筑设备与能源工程、BIM(</w:t>
      </w:r>
      <w:r w:rsidR="00936B8B" w:rsidRPr="009B22F4">
        <w:rPr>
          <w:rFonts w:ascii="Microsoft YaHei Light" w:eastAsia="Microsoft YaHei Light" w:hAnsi="Microsoft YaHei Light" w:hint="eastAsia"/>
          <w:sz w:val="21"/>
          <w:szCs w:val="21"/>
        </w:rPr>
        <w:t>建筑</w:t>
      </w:r>
      <w:r w:rsidR="00936B8B" w:rsidRPr="009B22F4">
        <w:rPr>
          <w:rFonts w:ascii="Microsoft YaHei Light" w:eastAsia="Microsoft YaHei Light" w:hAnsi="Microsoft YaHei Light"/>
          <w:sz w:val="21"/>
          <w:szCs w:val="21"/>
        </w:rPr>
        <w:t>信息化)、物联网（物联网能源管理、</w:t>
      </w:r>
      <w:r w:rsidR="00936B8B" w:rsidRPr="009B22F4">
        <w:rPr>
          <w:rFonts w:ascii="Microsoft YaHei Light" w:eastAsia="Microsoft YaHei Light" w:hAnsi="Microsoft YaHei Light" w:hint="eastAsia"/>
          <w:sz w:val="21"/>
          <w:szCs w:val="21"/>
        </w:rPr>
        <w:t>智能</w:t>
      </w:r>
      <w:r w:rsidR="00936B8B" w:rsidRPr="009B22F4">
        <w:rPr>
          <w:rFonts w:ascii="Microsoft YaHei Light" w:eastAsia="Microsoft YaHei Light" w:hAnsi="Microsoft YaHei Light"/>
          <w:sz w:val="21"/>
          <w:szCs w:val="21"/>
        </w:rPr>
        <w:t>家居）</w:t>
      </w:r>
      <w:r w:rsidR="00936B8B">
        <w:rPr>
          <w:rFonts w:ascii="Microsoft YaHei Light" w:eastAsia="Microsoft YaHei Light" w:hAnsi="Microsoft YaHei Light"/>
          <w:sz w:val="21"/>
          <w:szCs w:val="21"/>
        </w:rPr>
        <w:t>、</w:t>
      </w:r>
      <w:r w:rsidR="00936B8B" w:rsidRPr="009B22F4">
        <w:rPr>
          <w:rFonts w:ascii="Microsoft YaHei Light" w:eastAsia="Microsoft YaHei Light" w:hAnsi="Microsoft YaHei Light" w:hint="eastAsia"/>
          <w:sz w:val="21"/>
          <w:szCs w:val="21"/>
        </w:rPr>
        <w:t>自动化</w:t>
      </w:r>
      <w:r w:rsidR="00936B8B">
        <w:rPr>
          <w:rFonts w:ascii="Microsoft YaHei Light" w:eastAsia="Microsoft YaHei Light" w:hAnsi="Microsoft YaHei Light"/>
          <w:sz w:val="21"/>
          <w:szCs w:val="21"/>
        </w:rPr>
        <w:t>等</w:t>
      </w:r>
      <w:r w:rsidR="00936B8B">
        <w:rPr>
          <w:rFonts w:ascii="Microsoft YaHei Light" w:eastAsia="Microsoft YaHei Light" w:hAnsi="Microsoft YaHei Light" w:hint="eastAsia"/>
          <w:sz w:val="21"/>
          <w:szCs w:val="21"/>
        </w:rPr>
        <w:t>相关专业</w:t>
      </w:r>
      <w:r w:rsidR="00936B8B" w:rsidRPr="009B22F4">
        <w:rPr>
          <w:rFonts w:ascii="Microsoft YaHei Light" w:eastAsia="Microsoft YaHei Light" w:hAnsi="Microsoft YaHei Light" w:hint="eastAsia"/>
          <w:sz w:val="21"/>
          <w:szCs w:val="21"/>
        </w:rPr>
        <w:t>建设联合实验室</w:t>
      </w:r>
      <w:r w:rsidR="00234162" w:rsidRPr="00234162">
        <w:rPr>
          <w:rFonts w:ascii="微软雅黑" w:eastAsia="微软雅黑" w:hAnsi="微软雅黑" w:hint="eastAsia"/>
          <w:sz w:val="21"/>
          <w:szCs w:val="21"/>
        </w:rPr>
        <w:t>，</w:t>
      </w:r>
      <w:r w:rsidR="00936B8B" w:rsidRPr="00666F9F">
        <w:rPr>
          <w:rFonts w:ascii="Microsoft YaHei Light" w:eastAsia="Microsoft YaHei Light" w:hAnsi="Microsoft YaHei Light" w:hint="eastAsia"/>
          <w:sz w:val="21"/>
          <w:szCs w:val="21"/>
        </w:rPr>
        <w:t>提供配套</w:t>
      </w:r>
      <w:r w:rsidR="00936B8B">
        <w:rPr>
          <w:rFonts w:ascii="Microsoft YaHei Light" w:eastAsia="Microsoft YaHei Light" w:hAnsi="Microsoft YaHei Light"/>
          <w:sz w:val="21"/>
          <w:szCs w:val="21"/>
        </w:rPr>
        <w:t>产业及专业化软硬件综合实训平台及</w:t>
      </w:r>
      <w:r w:rsidR="00936B8B" w:rsidRPr="00666F9F">
        <w:rPr>
          <w:rFonts w:ascii="Microsoft YaHei Light" w:eastAsia="Microsoft YaHei Light" w:hAnsi="Microsoft YaHei Light" w:hint="eastAsia"/>
          <w:sz w:val="21"/>
          <w:szCs w:val="21"/>
        </w:rPr>
        <w:t>实验室技术</w:t>
      </w:r>
      <w:r w:rsidR="00936B8B">
        <w:rPr>
          <w:rFonts w:ascii="Microsoft YaHei Light" w:eastAsia="Microsoft YaHei Light" w:hAnsi="Microsoft YaHei Light"/>
          <w:sz w:val="21"/>
          <w:szCs w:val="21"/>
        </w:rPr>
        <w:t>创新</w:t>
      </w:r>
      <w:r w:rsidR="00936B8B" w:rsidRPr="00666F9F">
        <w:rPr>
          <w:rFonts w:ascii="Microsoft YaHei Light" w:eastAsia="Microsoft YaHei Light" w:hAnsi="Microsoft YaHei Light" w:hint="eastAsia"/>
          <w:sz w:val="21"/>
          <w:szCs w:val="21"/>
        </w:rPr>
        <w:t>平台</w:t>
      </w:r>
      <w:r w:rsidR="00936B8B">
        <w:rPr>
          <w:rFonts w:ascii="Microsoft YaHei Light" w:eastAsia="Microsoft YaHei Light" w:hAnsi="Microsoft YaHei Light"/>
          <w:sz w:val="21"/>
          <w:szCs w:val="21"/>
        </w:rPr>
        <w:t>，</w:t>
      </w:r>
      <w:r w:rsidR="00936B8B">
        <w:rPr>
          <w:rFonts w:ascii="Microsoft YaHei Light" w:eastAsia="Microsoft YaHei Light" w:hAnsi="Microsoft YaHei Light" w:hint="eastAsia"/>
          <w:sz w:val="21"/>
          <w:szCs w:val="21"/>
        </w:rPr>
        <w:t>工程</w:t>
      </w:r>
      <w:r w:rsidR="00936B8B">
        <w:rPr>
          <w:rFonts w:ascii="Microsoft YaHei Light" w:eastAsia="Microsoft YaHei Light" w:hAnsi="Microsoft YaHei Light"/>
          <w:sz w:val="21"/>
          <w:szCs w:val="21"/>
        </w:rPr>
        <w:t>案例</w:t>
      </w:r>
      <w:r w:rsidR="00936B8B">
        <w:rPr>
          <w:rFonts w:ascii="Microsoft YaHei Light" w:eastAsia="Microsoft YaHei Light" w:hAnsi="Microsoft YaHei Light" w:hint="eastAsia"/>
          <w:sz w:val="21"/>
          <w:szCs w:val="21"/>
        </w:rPr>
        <w:t>及</w:t>
      </w:r>
      <w:r w:rsidR="00936B8B">
        <w:rPr>
          <w:rFonts w:ascii="Microsoft YaHei Light" w:eastAsia="Microsoft YaHei Light" w:hAnsi="Microsoft YaHei Light"/>
          <w:sz w:val="21"/>
          <w:szCs w:val="21"/>
        </w:rPr>
        <w:t>技术方案</w:t>
      </w:r>
      <w:r w:rsidR="00936B8B">
        <w:rPr>
          <w:rFonts w:ascii="Microsoft YaHei Light" w:eastAsia="Microsoft YaHei Light" w:hAnsi="Microsoft YaHei Light" w:hint="eastAsia"/>
          <w:sz w:val="21"/>
          <w:szCs w:val="21"/>
        </w:rPr>
        <w:t>，</w:t>
      </w:r>
      <w:r w:rsidR="00234162" w:rsidRPr="00234162">
        <w:rPr>
          <w:rFonts w:ascii="微软雅黑" w:eastAsia="微软雅黑" w:hAnsi="微软雅黑" w:hint="eastAsia"/>
          <w:sz w:val="21"/>
          <w:szCs w:val="21"/>
        </w:rPr>
        <w:t>立项实践条件项目须完成以下任务：</w:t>
      </w:r>
    </w:p>
    <w:p w:rsidR="00234162" w:rsidRPr="00234162" w:rsidRDefault="00234162" w:rsidP="00234162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234162">
        <w:rPr>
          <w:rFonts w:ascii="微软雅黑" w:eastAsia="微软雅黑" w:hAnsi="微软雅黑" w:hint="eastAsia"/>
          <w:sz w:val="21"/>
          <w:szCs w:val="21"/>
        </w:rPr>
        <w:t>1.根据学校需求提供配套实训场地，并搭建符合企业要求、能实现合作专业联合培养的教学及实验环境；</w:t>
      </w:r>
    </w:p>
    <w:p w:rsidR="00234162" w:rsidRPr="00234162" w:rsidRDefault="00234162" w:rsidP="00234162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234162">
        <w:rPr>
          <w:rFonts w:ascii="微软雅黑" w:eastAsia="微软雅黑" w:hAnsi="微软雅黑" w:hint="eastAsia"/>
          <w:sz w:val="21"/>
          <w:szCs w:val="21"/>
        </w:rPr>
        <w:t>2.不少于30名学员进行教学和实验的高质量学习及研究环境；</w:t>
      </w:r>
    </w:p>
    <w:p w:rsidR="00234162" w:rsidRDefault="00234162" w:rsidP="009409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234162">
        <w:rPr>
          <w:rFonts w:ascii="微软雅黑" w:eastAsia="微软雅黑" w:hAnsi="微软雅黑" w:hint="eastAsia"/>
          <w:sz w:val="21"/>
          <w:szCs w:val="21"/>
        </w:rPr>
        <w:t>3.</w:t>
      </w:r>
      <w:r w:rsidR="00936B8B">
        <w:rPr>
          <w:rFonts w:ascii="微软雅黑" w:eastAsia="微软雅黑" w:hAnsi="微软雅黑" w:hint="eastAsia"/>
          <w:sz w:val="21"/>
          <w:szCs w:val="21"/>
        </w:rPr>
        <w:t>教学实验创新：所涉及</w:t>
      </w:r>
      <w:r w:rsidRPr="00234162">
        <w:rPr>
          <w:rFonts w:ascii="微软雅黑" w:eastAsia="微软雅黑" w:hAnsi="微软雅黑" w:hint="eastAsia"/>
          <w:sz w:val="21"/>
          <w:szCs w:val="21"/>
        </w:rPr>
        <w:t>的教学实验系统</w:t>
      </w:r>
      <w:r w:rsidR="00936B8B">
        <w:rPr>
          <w:rFonts w:ascii="微软雅黑" w:eastAsia="微软雅黑" w:hAnsi="微软雅黑" w:hint="eastAsia"/>
          <w:sz w:val="21"/>
          <w:szCs w:val="21"/>
        </w:rPr>
        <w:t>要求覆盖特定的课程、特定的知识点，具有培养学生实践能力的教学实用</w:t>
      </w:r>
      <w:r w:rsidRPr="00234162">
        <w:rPr>
          <w:rFonts w:ascii="微软雅黑" w:eastAsia="微软雅黑" w:hAnsi="微软雅黑" w:hint="eastAsia"/>
          <w:sz w:val="21"/>
          <w:szCs w:val="21"/>
        </w:rPr>
        <w:t>价值；</w:t>
      </w:r>
    </w:p>
    <w:p w:rsidR="00936B8B" w:rsidRPr="00234162" w:rsidRDefault="00936B8B" w:rsidP="009409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4.</w:t>
      </w:r>
      <w:r>
        <w:rPr>
          <w:rFonts w:ascii="微软雅黑" w:eastAsia="微软雅黑" w:hAnsi="微软雅黑"/>
          <w:sz w:val="21"/>
          <w:szCs w:val="21"/>
        </w:rPr>
        <w:t>系统化批量化</w:t>
      </w:r>
      <w:r>
        <w:rPr>
          <w:rFonts w:ascii="微软雅黑" w:eastAsia="微软雅黑" w:hAnsi="微软雅黑" w:hint="eastAsia"/>
          <w:sz w:val="21"/>
          <w:szCs w:val="21"/>
        </w:rPr>
        <w:t>工程实践</w:t>
      </w:r>
      <w:r>
        <w:rPr>
          <w:rFonts w:ascii="微软雅黑" w:eastAsia="微软雅黑" w:hAnsi="微软雅黑"/>
          <w:sz w:val="21"/>
          <w:szCs w:val="21"/>
        </w:rPr>
        <w:t>项目纳入课程体系，</w:t>
      </w:r>
      <w:r>
        <w:rPr>
          <w:rFonts w:ascii="微软雅黑" w:eastAsia="微软雅黑" w:hAnsi="微软雅黑" w:hint="eastAsia"/>
          <w:sz w:val="21"/>
          <w:szCs w:val="21"/>
        </w:rPr>
        <w:t>将</w:t>
      </w:r>
      <w:r>
        <w:rPr>
          <w:rFonts w:ascii="微软雅黑" w:eastAsia="微软雅黑" w:hAnsi="微软雅黑"/>
          <w:sz w:val="21"/>
          <w:szCs w:val="21"/>
        </w:rPr>
        <w:t>企业经典工程案例与工程数据移植到</w:t>
      </w:r>
      <w:r>
        <w:rPr>
          <w:rFonts w:ascii="微软雅黑" w:eastAsia="微软雅黑" w:hAnsi="微软雅黑" w:hint="eastAsia"/>
          <w:sz w:val="21"/>
          <w:szCs w:val="21"/>
        </w:rPr>
        <w:t>教学中</w:t>
      </w:r>
      <w:r>
        <w:rPr>
          <w:rFonts w:ascii="微软雅黑" w:eastAsia="微软雅黑" w:hAnsi="微软雅黑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增强</w:t>
      </w:r>
      <w:r>
        <w:rPr>
          <w:rFonts w:ascii="微软雅黑" w:eastAsia="微软雅黑" w:hAnsi="微软雅黑"/>
          <w:sz w:val="21"/>
          <w:szCs w:val="21"/>
        </w:rPr>
        <w:t>专业教学的系统性、</w:t>
      </w:r>
      <w:r>
        <w:rPr>
          <w:rFonts w:ascii="微软雅黑" w:eastAsia="微软雅黑" w:hAnsi="微软雅黑" w:hint="eastAsia"/>
          <w:sz w:val="21"/>
          <w:szCs w:val="21"/>
        </w:rPr>
        <w:t>完整性</w:t>
      </w:r>
      <w:r>
        <w:rPr>
          <w:rFonts w:ascii="微软雅黑" w:eastAsia="微软雅黑" w:hAnsi="微软雅黑"/>
          <w:sz w:val="21"/>
          <w:szCs w:val="21"/>
        </w:rPr>
        <w:t>、</w:t>
      </w:r>
      <w:r>
        <w:rPr>
          <w:rFonts w:ascii="微软雅黑" w:eastAsia="微软雅黑" w:hAnsi="微软雅黑" w:hint="eastAsia"/>
          <w:sz w:val="21"/>
          <w:szCs w:val="21"/>
        </w:rPr>
        <w:t>真实性</w:t>
      </w:r>
      <w:r>
        <w:rPr>
          <w:rFonts w:ascii="微软雅黑" w:eastAsia="微软雅黑" w:hAnsi="微软雅黑"/>
          <w:sz w:val="21"/>
          <w:szCs w:val="21"/>
        </w:rPr>
        <w:t>；</w:t>
      </w:r>
    </w:p>
    <w:p w:rsidR="00234162" w:rsidRDefault="00936B8B" w:rsidP="003F78AB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5</w:t>
      </w:r>
      <w:r w:rsidR="00234162" w:rsidRPr="00234162">
        <w:rPr>
          <w:rFonts w:ascii="微软雅黑" w:eastAsia="微软雅黑" w:hAnsi="微软雅黑" w:hint="eastAsia"/>
          <w:sz w:val="21"/>
          <w:szCs w:val="21"/>
        </w:rPr>
        <w:t>.编制实验指导</w:t>
      </w:r>
      <w:r>
        <w:rPr>
          <w:rFonts w:ascii="微软雅黑" w:eastAsia="微软雅黑" w:hAnsi="微软雅黑"/>
          <w:sz w:val="21"/>
          <w:szCs w:val="21"/>
        </w:rPr>
        <w:t>教材</w:t>
      </w:r>
      <w:r w:rsidR="00234162" w:rsidRPr="00234162">
        <w:rPr>
          <w:rFonts w:ascii="微软雅黑" w:eastAsia="微软雅黑" w:hAnsi="微软雅黑" w:hint="eastAsia"/>
          <w:sz w:val="21"/>
          <w:szCs w:val="21"/>
        </w:rPr>
        <w:t>：包括具体实验目的、实验器材、实验原理、实验步骤、实验数据、实验思考；也可以按照企业项目设计工程书进行编制。</w:t>
      </w:r>
    </w:p>
    <w:p w:rsidR="003F78AB" w:rsidRPr="003F78AB" w:rsidRDefault="00937ED4" w:rsidP="003F78AB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（二</w:t>
      </w:r>
      <w:r w:rsidR="003F78AB" w:rsidRPr="003F78AB">
        <w:rPr>
          <w:rFonts w:ascii="微软雅黑" w:eastAsia="微软雅黑" w:hAnsi="微软雅黑" w:hint="eastAsia"/>
          <w:sz w:val="21"/>
          <w:szCs w:val="21"/>
        </w:rPr>
        <w:t>）</w:t>
      </w:r>
      <w:r>
        <w:rPr>
          <w:rFonts w:ascii="微软雅黑" w:eastAsia="微软雅黑" w:hAnsi="微软雅黑"/>
          <w:sz w:val="21"/>
          <w:szCs w:val="21"/>
        </w:rPr>
        <w:t>创新创业教育改革</w:t>
      </w:r>
      <w:r w:rsidR="003F78AB" w:rsidRPr="003F78AB">
        <w:rPr>
          <w:rFonts w:ascii="微软雅黑" w:eastAsia="微软雅黑" w:hAnsi="微软雅黑" w:hint="eastAsia"/>
          <w:sz w:val="21"/>
          <w:szCs w:val="21"/>
        </w:rPr>
        <w:t>项目须完成以下任务：</w:t>
      </w:r>
    </w:p>
    <w:p w:rsidR="003F78AB" w:rsidRPr="003F78AB" w:rsidRDefault="003F78AB" w:rsidP="00C16A1E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t>1.</w:t>
      </w:r>
      <w:r w:rsidR="009D0CDE">
        <w:rPr>
          <w:rFonts w:ascii="微软雅黑" w:eastAsia="微软雅黑" w:hAnsi="微软雅黑" w:hint="eastAsia"/>
          <w:sz w:val="21"/>
          <w:szCs w:val="21"/>
        </w:rPr>
        <w:t>校企双方商讨完成创新创业改革实施方案</w:t>
      </w:r>
      <w:r w:rsidRPr="003F78AB">
        <w:rPr>
          <w:rFonts w:ascii="微软雅黑" w:eastAsia="微软雅黑" w:hAnsi="微软雅黑" w:hint="eastAsia"/>
          <w:sz w:val="21"/>
          <w:szCs w:val="21"/>
        </w:rPr>
        <w:t>；</w:t>
      </w:r>
    </w:p>
    <w:p w:rsidR="003F78AB" w:rsidRPr="003F78AB" w:rsidRDefault="003F78AB" w:rsidP="003F78AB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t>2.</w:t>
      </w:r>
      <w:r w:rsidR="009D0CDE" w:rsidRPr="009D0CDE">
        <w:rPr>
          <w:rFonts w:ascii="微软雅黑" w:eastAsia="微软雅黑" w:hAnsi="微软雅黑" w:hint="eastAsia"/>
          <w:sz w:val="21"/>
          <w:szCs w:val="21"/>
        </w:rPr>
        <w:t>建立创新创业教育工作领导小组，定期研究部署监管相关工作；</w:t>
      </w:r>
    </w:p>
    <w:p w:rsidR="009D0CDE" w:rsidRDefault="003F78AB" w:rsidP="009409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t>3.</w:t>
      </w:r>
      <w:r w:rsidR="009D0CDE" w:rsidRPr="009D0CDE">
        <w:rPr>
          <w:rFonts w:ascii="微软雅黑" w:eastAsia="微软雅黑" w:hAnsi="微软雅黑" w:hint="eastAsia"/>
          <w:sz w:val="21"/>
          <w:szCs w:val="21"/>
        </w:rPr>
        <w:t>充分利用和欣控制产品、技术、研发实力及行业优势，建立线上线下工程案例库，纳入教学体系，开展学分置换；</w:t>
      </w:r>
    </w:p>
    <w:p w:rsidR="009D0CDE" w:rsidRDefault="003F78AB" w:rsidP="009409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t>4.</w:t>
      </w:r>
      <w:r w:rsidR="009D0CDE" w:rsidRPr="009D0CDE">
        <w:rPr>
          <w:rFonts w:ascii="微软雅黑" w:eastAsia="微软雅黑" w:hAnsi="微软雅黑" w:hint="eastAsia"/>
          <w:sz w:val="21"/>
          <w:szCs w:val="21"/>
        </w:rPr>
        <w:t>企业大咖面对面，定期举行行业大咖见面会，与学生分享先进技术与管理经验，启迪人生，激发学习热情和</w:t>
      </w:r>
      <w:r w:rsidR="009D0CDE">
        <w:rPr>
          <w:rFonts w:ascii="微软雅黑" w:eastAsia="微软雅黑" w:hAnsi="微软雅黑"/>
          <w:sz w:val="21"/>
          <w:szCs w:val="21"/>
        </w:rPr>
        <w:t>创新创业</w:t>
      </w:r>
      <w:r w:rsidR="009D0CDE">
        <w:rPr>
          <w:rFonts w:ascii="微软雅黑" w:eastAsia="微软雅黑" w:hAnsi="微软雅黑" w:hint="eastAsia"/>
          <w:sz w:val="21"/>
          <w:szCs w:val="21"/>
        </w:rPr>
        <w:t>意识</w:t>
      </w:r>
      <w:r w:rsidR="009D0CDE" w:rsidRPr="009D0CDE">
        <w:rPr>
          <w:rFonts w:ascii="微软雅黑" w:eastAsia="微软雅黑" w:hAnsi="微软雅黑" w:hint="eastAsia"/>
          <w:sz w:val="21"/>
          <w:szCs w:val="21"/>
        </w:rPr>
        <w:t>；</w:t>
      </w:r>
    </w:p>
    <w:p w:rsidR="003F78AB" w:rsidRDefault="003F78AB" w:rsidP="009409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t>5.</w:t>
      </w:r>
      <w:r w:rsidR="009D0CDE" w:rsidRPr="009D0CDE">
        <w:rPr>
          <w:rFonts w:ascii="微软雅黑" w:eastAsia="微软雅黑" w:hAnsi="微软雅黑" w:hint="eastAsia"/>
          <w:sz w:val="21"/>
          <w:szCs w:val="21"/>
        </w:rPr>
        <w:t>创新创业实践课程体系建设：结合产业发展趋势及企业创新需要，由企业开发设立创新创业实践题目，校企共同实现项目攻关与研究，并由企业提供</w:t>
      </w:r>
      <w:r w:rsidR="009D0CDE">
        <w:rPr>
          <w:rFonts w:ascii="微软雅黑" w:eastAsia="微软雅黑" w:hAnsi="微软雅黑"/>
          <w:sz w:val="21"/>
          <w:szCs w:val="21"/>
        </w:rPr>
        <w:t>专项</w:t>
      </w:r>
      <w:r w:rsidR="009D0CDE" w:rsidRPr="009D0CDE">
        <w:rPr>
          <w:rFonts w:ascii="微软雅黑" w:eastAsia="微软雅黑" w:hAnsi="微软雅黑" w:hint="eastAsia"/>
          <w:sz w:val="21"/>
          <w:szCs w:val="21"/>
        </w:rPr>
        <w:t>资金，实现成果转化和市</w:t>
      </w:r>
      <w:r w:rsidR="009D0CDE">
        <w:rPr>
          <w:rFonts w:ascii="微软雅黑" w:eastAsia="微软雅黑" w:hAnsi="微软雅黑"/>
          <w:sz w:val="21"/>
          <w:szCs w:val="21"/>
        </w:rPr>
        <w:t>场化推广</w:t>
      </w:r>
      <w:r w:rsidR="00353AC9">
        <w:rPr>
          <w:rFonts w:ascii="微软雅黑" w:eastAsia="微软雅黑" w:hAnsi="微软雅黑"/>
          <w:sz w:val="21"/>
          <w:szCs w:val="21"/>
        </w:rPr>
        <w:t>；</w:t>
      </w:r>
    </w:p>
    <w:p w:rsidR="00353AC9" w:rsidRPr="003F78AB" w:rsidRDefault="00353AC9" w:rsidP="009409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6.</w:t>
      </w:r>
      <w:r>
        <w:rPr>
          <w:rFonts w:ascii="微软雅黑" w:eastAsia="微软雅黑" w:hAnsi="微软雅黑"/>
          <w:sz w:val="21"/>
          <w:szCs w:val="21"/>
        </w:rPr>
        <w:t>创新创业师导师团建设：高校</w:t>
      </w:r>
      <w:r>
        <w:rPr>
          <w:rFonts w:ascii="微软雅黑" w:eastAsia="微软雅黑" w:hAnsi="微软雅黑" w:hint="eastAsia"/>
          <w:sz w:val="21"/>
          <w:szCs w:val="21"/>
        </w:rPr>
        <w:t>指定</w:t>
      </w:r>
      <w:r>
        <w:rPr>
          <w:rFonts w:ascii="微软雅黑" w:eastAsia="微软雅黑" w:hAnsi="微软雅黑"/>
          <w:sz w:val="21"/>
          <w:szCs w:val="21"/>
        </w:rPr>
        <w:t>创新</w:t>
      </w:r>
      <w:r>
        <w:rPr>
          <w:rFonts w:ascii="微软雅黑" w:eastAsia="微软雅黑" w:hAnsi="微软雅黑" w:hint="eastAsia"/>
          <w:sz w:val="21"/>
          <w:szCs w:val="21"/>
        </w:rPr>
        <w:t>创业</w:t>
      </w:r>
      <w:r>
        <w:rPr>
          <w:rFonts w:ascii="微软雅黑" w:eastAsia="微软雅黑" w:hAnsi="微软雅黑"/>
          <w:sz w:val="21"/>
          <w:szCs w:val="21"/>
        </w:rPr>
        <w:t>教师</w:t>
      </w:r>
      <w:r>
        <w:rPr>
          <w:rFonts w:ascii="微软雅黑" w:eastAsia="微软雅黑" w:hAnsi="微软雅黑" w:hint="eastAsia"/>
          <w:sz w:val="21"/>
          <w:szCs w:val="21"/>
        </w:rPr>
        <w:t>参加</w:t>
      </w:r>
      <w:r>
        <w:rPr>
          <w:rFonts w:ascii="微软雅黑" w:eastAsia="微软雅黑" w:hAnsi="微软雅黑"/>
          <w:sz w:val="21"/>
          <w:szCs w:val="21"/>
        </w:rPr>
        <w:t>企业导师团集训，经结业考核合格后，由行业协会或产业联盟签发创新创业导师证。</w:t>
      </w:r>
    </w:p>
    <w:p w:rsidR="003F78AB" w:rsidRPr="003F78AB" w:rsidRDefault="003F78AB" w:rsidP="00234162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lastRenderedPageBreak/>
        <w:t>（三）师资培训项目须完成以下任务：</w:t>
      </w:r>
    </w:p>
    <w:p w:rsidR="003F78AB" w:rsidRPr="003F78AB" w:rsidRDefault="003F78AB" w:rsidP="003F78AB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t>1.可选择</w:t>
      </w:r>
      <w:r w:rsidR="007E721E">
        <w:rPr>
          <w:rFonts w:ascii="微软雅黑" w:eastAsia="微软雅黑" w:hAnsi="微软雅黑"/>
          <w:sz w:val="21"/>
          <w:szCs w:val="21"/>
        </w:rPr>
        <w:t>建</w:t>
      </w:r>
      <w:r w:rsidR="00D162D5" w:rsidRPr="009B22F4">
        <w:rPr>
          <w:rFonts w:ascii="Microsoft YaHei Light" w:eastAsia="Microsoft YaHei Light" w:hAnsi="Microsoft YaHei Light"/>
          <w:sz w:val="21"/>
          <w:szCs w:val="21"/>
        </w:rPr>
        <w:t>筑电气与智能化</w:t>
      </w:r>
      <w:r w:rsidR="00D162D5" w:rsidRPr="009B22F4">
        <w:rPr>
          <w:rFonts w:ascii="Microsoft YaHei Light" w:eastAsia="Microsoft YaHei Light" w:hAnsi="Microsoft YaHei Light" w:hint="eastAsia"/>
          <w:sz w:val="21"/>
          <w:szCs w:val="21"/>
        </w:rPr>
        <w:t>、电气</w:t>
      </w:r>
      <w:r w:rsidR="00D162D5" w:rsidRPr="009B22F4">
        <w:rPr>
          <w:rFonts w:ascii="Microsoft YaHei Light" w:eastAsia="Microsoft YaHei Light" w:hAnsi="Microsoft YaHei Light"/>
          <w:sz w:val="21"/>
          <w:szCs w:val="21"/>
        </w:rPr>
        <w:t>工程及其自动化、建筑设备与能源工程、BIM(</w:t>
      </w:r>
      <w:r w:rsidR="00D162D5" w:rsidRPr="009B22F4">
        <w:rPr>
          <w:rFonts w:ascii="Microsoft YaHei Light" w:eastAsia="Microsoft YaHei Light" w:hAnsi="Microsoft YaHei Light" w:hint="eastAsia"/>
          <w:sz w:val="21"/>
          <w:szCs w:val="21"/>
        </w:rPr>
        <w:t>建筑</w:t>
      </w:r>
      <w:r w:rsidR="00D162D5" w:rsidRPr="009B22F4">
        <w:rPr>
          <w:rFonts w:ascii="Microsoft YaHei Light" w:eastAsia="Microsoft YaHei Light" w:hAnsi="Microsoft YaHei Light"/>
          <w:sz w:val="21"/>
          <w:szCs w:val="21"/>
        </w:rPr>
        <w:t>信息化)、物联网（物联网能源管理、</w:t>
      </w:r>
      <w:r w:rsidR="00D162D5" w:rsidRPr="009B22F4">
        <w:rPr>
          <w:rFonts w:ascii="Microsoft YaHei Light" w:eastAsia="Microsoft YaHei Light" w:hAnsi="Microsoft YaHei Light" w:hint="eastAsia"/>
          <w:sz w:val="21"/>
          <w:szCs w:val="21"/>
        </w:rPr>
        <w:t>智能</w:t>
      </w:r>
      <w:r w:rsidR="00D162D5" w:rsidRPr="009B22F4">
        <w:rPr>
          <w:rFonts w:ascii="Microsoft YaHei Light" w:eastAsia="Microsoft YaHei Light" w:hAnsi="Microsoft YaHei Light"/>
          <w:sz w:val="21"/>
          <w:szCs w:val="21"/>
        </w:rPr>
        <w:t>家居）</w:t>
      </w:r>
      <w:r w:rsidR="00D162D5">
        <w:rPr>
          <w:rFonts w:ascii="Microsoft YaHei Light" w:eastAsia="Microsoft YaHei Light" w:hAnsi="Microsoft YaHei Light"/>
          <w:sz w:val="21"/>
          <w:szCs w:val="21"/>
        </w:rPr>
        <w:t>、</w:t>
      </w:r>
      <w:r w:rsidR="00D162D5" w:rsidRPr="009B22F4">
        <w:rPr>
          <w:rFonts w:ascii="Microsoft YaHei Light" w:eastAsia="Microsoft YaHei Light" w:hAnsi="Microsoft YaHei Light" w:hint="eastAsia"/>
          <w:sz w:val="21"/>
          <w:szCs w:val="21"/>
        </w:rPr>
        <w:t>自动化</w:t>
      </w:r>
      <w:r w:rsidR="00D162D5">
        <w:rPr>
          <w:rFonts w:ascii="Microsoft YaHei Light" w:eastAsia="Microsoft YaHei Light" w:hAnsi="Microsoft YaHei Light"/>
          <w:sz w:val="21"/>
          <w:szCs w:val="21"/>
        </w:rPr>
        <w:t>六</w:t>
      </w:r>
      <w:r w:rsidR="00D162D5" w:rsidRPr="00930314">
        <w:rPr>
          <w:rFonts w:ascii="微软雅黑" w:eastAsia="微软雅黑" w:hAnsi="微软雅黑" w:hint="eastAsia"/>
          <w:sz w:val="21"/>
          <w:szCs w:val="21"/>
        </w:rPr>
        <w:t>大主题培训项目</w:t>
      </w:r>
      <w:r w:rsidRPr="003F78AB">
        <w:rPr>
          <w:rFonts w:ascii="微软雅黑" w:eastAsia="微软雅黑" w:hAnsi="微软雅黑" w:hint="eastAsia"/>
          <w:sz w:val="21"/>
          <w:szCs w:val="21"/>
        </w:rPr>
        <w:t>的一个或多个</w:t>
      </w:r>
      <w:r w:rsidR="00D162D5">
        <w:rPr>
          <w:rFonts w:ascii="微软雅黑" w:eastAsia="微软雅黑" w:hAnsi="微软雅黑"/>
          <w:sz w:val="21"/>
          <w:szCs w:val="21"/>
        </w:rPr>
        <w:t>主</w:t>
      </w:r>
      <w:r w:rsidRPr="003F78AB">
        <w:rPr>
          <w:rFonts w:ascii="微软雅黑" w:eastAsia="微软雅黑" w:hAnsi="微软雅黑" w:hint="eastAsia"/>
          <w:sz w:val="21"/>
          <w:szCs w:val="21"/>
        </w:rPr>
        <w:t>题开展技术培训；</w:t>
      </w:r>
    </w:p>
    <w:p w:rsidR="003F78AB" w:rsidRPr="003F78AB" w:rsidRDefault="003F78AB" w:rsidP="003F78AB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t>2.</w:t>
      </w:r>
      <w:r w:rsidR="009D0CDE">
        <w:rPr>
          <w:rFonts w:ascii="微软雅黑" w:eastAsia="微软雅黑" w:hAnsi="微软雅黑"/>
          <w:sz w:val="21"/>
          <w:szCs w:val="21"/>
        </w:rPr>
        <w:t>承办师资培训的院校统一安排参训教师</w:t>
      </w:r>
      <w:r w:rsidRPr="003F78AB">
        <w:rPr>
          <w:rFonts w:ascii="微软雅黑" w:eastAsia="微软雅黑" w:hAnsi="微软雅黑" w:hint="eastAsia"/>
          <w:sz w:val="21"/>
          <w:szCs w:val="21"/>
        </w:rPr>
        <w:t>住宿及餐饮；</w:t>
      </w:r>
    </w:p>
    <w:p w:rsidR="003F78AB" w:rsidRPr="009D0CDE" w:rsidRDefault="003F78AB" w:rsidP="003F78AB">
      <w:pPr>
        <w:spacing w:line="360" w:lineRule="auto"/>
        <w:rPr>
          <w:rFonts w:ascii="微软雅黑" w:eastAsia="微软雅黑" w:hAnsi="微软雅黑"/>
          <w:sz w:val="21"/>
          <w:szCs w:val="21"/>
          <w:lang w:val="en-US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t>3.</w:t>
      </w:r>
      <w:r w:rsidR="00F71E05">
        <w:rPr>
          <w:rFonts w:ascii="微软雅黑" w:eastAsia="微软雅黑" w:hAnsi="微软雅黑"/>
          <w:sz w:val="21"/>
          <w:szCs w:val="21"/>
        </w:rPr>
        <w:t>和</w:t>
      </w:r>
      <w:r w:rsidR="00F71E05">
        <w:rPr>
          <w:rFonts w:ascii="微软雅黑" w:eastAsia="微软雅黑" w:hAnsi="微软雅黑" w:hint="eastAsia"/>
          <w:sz w:val="21"/>
          <w:szCs w:val="21"/>
        </w:rPr>
        <w:t>欣</w:t>
      </w:r>
      <w:r w:rsidR="009D0CDE">
        <w:rPr>
          <w:rFonts w:ascii="微软雅黑" w:eastAsia="微软雅黑" w:hAnsi="微软雅黑"/>
          <w:sz w:val="21"/>
          <w:szCs w:val="21"/>
        </w:rPr>
        <w:t>控制</w:t>
      </w:r>
      <w:r w:rsidR="00F71E05">
        <w:rPr>
          <w:rFonts w:ascii="微软雅黑" w:eastAsia="微软雅黑" w:hAnsi="微软雅黑"/>
          <w:sz w:val="21"/>
          <w:szCs w:val="21"/>
        </w:rPr>
        <w:t>联合产业专家</w:t>
      </w:r>
      <w:r w:rsidRPr="003F78AB">
        <w:rPr>
          <w:rFonts w:ascii="微软雅黑" w:eastAsia="微软雅黑" w:hAnsi="微软雅黑" w:hint="eastAsia"/>
          <w:sz w:val="21"/>
          <w:szCs w:val="21"/>
        </w:rPr>
        <w:t>完成培训项目</w:t>
      </w:r>
      <w:r w:rsidR="00F71E05">
        <w:rPr>
          <w:rFonts w:ascii="微软雅黑" w:eastAsia="微软雅黑" w:hAnsi="微软雅黑"/>
          <w:sz w:val="21"/>
          <w:szCs w:val="21"/>
        </w:rPr>
        <w:t>，</w:t>
      </w:r>
      <w:r w:rsidR="00F71E05">
        <w:rPr>
          <w:rFonts w:ascii="微软雅黑" w:eastAsia="微软雅黑" w:hAnsi="微软雅黑" w:hint="eastAsia"/>
          <w:sz w:val="21"/>
          <w:szCs w:val="21"/>
        </w:rPr>
        <w:t>承办</w:t>
      </w:r>
      <w:r w:rsidR="00F71E05">
        <w:rPr>
          <w:rFonts w:ascii="微软雅黑" w:eastAsia="微软雅黑" w:hAnsi="微软雅黑"/>
          <w:sz w:val="21"/>
          <w:szCs w:val="21"/>
        </w:rPr>
        <w:t>院校提供服务支持</w:t>
      </w:r>
      <w:r w:rsidR="00353AC9">
        <w:rPr>
          <w:rFonts w:ascii="微软雅黑" w:eastAsia="微软雅黑" w:hAnsi="微软雅黑"/>
          <w:sz w:val="21"/>
          <w:szCs w:val="21"/>
        </w:rPr>
        <w:t>，</w:t>
      </w:r>
      <w:r w:rsidR="00353AC9">
        <w:rPr>
          <w:rFonts w:ascii="微软雅黑" w:eastAsia="微软雅黑" w:hAnsi="微软雅黑" w:hint="eastAsia"/>
          <w:sz w:val="21"/>
          <w:szCs w:val="21"/>
        </w:rPr>
        <w:t>也可由</w:t>
      </w:r>
      <w:r w:rsidR="00353AC9">
        <w:rPr>
          <w:rFonts w:ascii="微软雅黑" w:eastAsia="微软雅黑" w:hAnsi="微软雅黑"/>
          <w:sz w:val="21"/>
          <w:szCs w:val="21"/>
        </w:rPr>
        <w:t>和欣控制负责在校外完成所有合作院校师资培训</w:t>
      </w:r>
      <w:r w:rsidRPr="003F78AB">
        <w:rPr>
          <w:rFonts w:ascii="微软雅黑" w:eastAsia="微软雅黑" w:hAnsi="微软雅黑" w:hint="eastAsia"/>
          <w:sz w:val="21"/>
          <w:szCs w:val="21"/>
        </w:rPr>
        <w:t>；</w:t>
      </w:r>
    </w:p>
    <w:p w:rsidR="003F78AB" w:rsidRDefault="003F78AB" w:rsidP="009409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3F78AB">
        <w:rPr>
          <w:rFonts w:ascii="微软雅黑" w:eastAsia="微软雅黑" w:hAnsi="微软雅黑" w:hint="eastAsia"/>
          <w:sz w:val="21"/>
          <w:szCs w:val="21"/>
        </w:rPr>
        <w:t>4.参加过</w:t>
      </w:r>
      <w:r w:rsidR="00A9465D">
        <w:rPr>
          <w:rFonts w:ascii="微软雅黑" w:eastAsia="微软雅黑" w:hAnsi="微软雅黑"/>
          <w:sz w:val="21"/>
          <w:szCs w:val="21"/>
        </w:rPr>
        <w:t>师资</w:t>
      </w:r>
      <w:r w:rsidRPr="003F78AB">
        <w:rPr>
          <w:rFonts w:ascii="微软雅黑" w:eastAsia="微软雅黑" w:hAnsi="微软雅黑" w:hint="eastAsia"/>
          <w:sz w:val="21"/>
          <w:szCs w:val="21"/>
        </w:rPr>
        <w:t>培训的教师，通过项目申报评审，</w:t>
      </w:r>
      <w:r w:rsidR="00A9465D">
        <w:rPr>
          <w:rFonts w:ascii="微软雅黑" w:eastAsia="微软雅黑" w:hAnsi="微软雅黑"/>
          <w:sz w:val="21"/>
          <w:szCs w:val="21"/>
        </w:rPr>
        <w:t>和欣控制</w:t>
      </w:r>
      <w:r w:rsidRPr="003F78AB">
        <w:rPr>
          <w:rFonts w:ascii="微软雅黑" w:eastAsia="微软雅黑" w:hAnsi="微软雅黑" w:hint="eastAsia"/>
          <w:sz w:val="21"/>
          <w:szCs w:val="21"/>
        </w:rPr>
        <w:t>安排教师到企业实践，</w:t>
      </w:r>
      <w:r w:rsidR="00AD37A1">
        <w:rPr>
          <w:rFonts w:ascii="微软雅黑" w:eastAsia="微软雅黑" w:hAnsi="微软雅黑"/>
          <w:sz w:val="21"/>
          <w:szCs w:val="21"/>
        </w:rPr>
        <w:t>有偿</w:t>
      </w:r>
      <w:r w:rsidRPr="003F78AB">
        <w:rPr>
          <w:rFonts w:ascii="微软雅黑" w:eastAsia="微软雅黑" w:hAnsi="微软雅黑" w:hint="eastAsia"/>
          <w:sz w:val="21"/>
          <w:szCs w:val="21"/>
        </w:rPr>
        <w:t>参与项目研发、设计</w:t>
      </w:r>
      <w:r w:rsidR="00A9465D">
        <w:rPr>
          <w:rFonts w:ascii="微软雅黑" w:eastAsia="微软雅黑" w:hAnsi="微软雅黑"/>
          <w:sz w:val="21"/>
          <w:szCs w:val="21"/>
        </w:rPr>
        <w:t>、</w:t>
      </w:r>
      <w:r w:rsidR="00A9465D">
        <w:rPr>
          <w:rFonts w:ascii="微软雅黑" w:eastAsia="微软雅黑" w:hAnsi="微软雅黑" w:hint="eastAsia"/>
          <w:sz w:val="21"/>
          <w:szCs w:val="21"/>
        </w:rPr>
        <w:t>实施</w:t>
      </w:r>
      <w:r w:rsidR="00257DCB">
        <w:rPr>
          <w:rFonts w:ascii="微软雅黑" w:eastAsia="微软雅黑" w:hAnsi="微软雅黑" w:hint="eastAsia"/>
          <w:sz w:val="21"/>
          <w:szCs w:val="21"/>
        </w:rPr>
        <w:t>工作；</w:t>
      </w:r>
    </w:p>
    <w:p w:rsidR="00317CD8" w:rsidRDefault="00317CD8" w:rsidP="00317CD8">
      <w:pPr>
        <w:pStyle w:val="10"/>
        <w:numPr>
          <w:ilvl w:val="0"/>
          <w:numId w:val="39"/>
        </w:numPr>
        <w:spacing w:before="0" w:after="0" w:line="36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支持办法</w:t>
      </w:r>
    </w:p>
    <w:p w:rsidR="00317CD8" w:rsidRPr="00201C14" w:rsidRDefault="00317CD8" w:rsidP="00317CD8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sz w:val="21"/>
        </w:rPr>
      </w:pPr>
      <w:r w:rsidRPr="00201C14">
        <w:rPr>
          <w:rFonts w:ascii="微软雅黑" w:eastAsia="微软雅黑" w:hAnsi="微软雅黑" w:hint="eastAsia"/>
          <w:sz w:val="21"/>
        </w:rPr>
        <w:t>（</w:t>
      </w:r>
      <w:r w:rsidRPr="00201C14">
        <w:rPr>
          <w:rFonts w:ascii="微软雅黑" w:eastAsia="微软雅黑" w:hAnsi="微软雅黑"/>
          <w:sz w:val="21"/>
        </w:rPr>
        <w:t>一</w:t>
      </w:r>
      <w:r w:rsidRPr="00201C14">
        <w:rPr>
          <w:rFonts w:ascii="微软雅黑" w:eastAsia="微软雅黑" w:hAnsi="微软雅黑" w:hint="eastAsia"/>
          <w:sz w:val="21"/>
        </w:rPr>
        <w:t>）实践条件建设项目</w:t>
      </w:r>
    </w:p>
    <w:p w:rsidR="00317CD8" w:rsidRPr="00201C14" w:rsidRDefault="00317CD8" w:rsidP="00317CD8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sz w:val="21"/>
        </w:rPr>
      </w:pPr>
      <w:r w:rsidRPr="00201C14">
        <w:rPr>
          <w:rFonts w:ascii="微软雅黑" w:eastAsia="微软雅黑" w:hAnsi="微软雅黑" w:hint="eastAsia"/>
          <w:sz w:val="21"/>
        </w:rPr>
        <w:t> 1.</w:t>
      </w:r>
      <w:r w:rsidR="00813F36" w:rsidRPr="00201C14">
        <w:rPr>
          <w:rFonts w:ascii="微软雅黑" w:eastAsia="微软雅黑" w:hAnsi="微软雅黑"/>
          <w:sz w:val="21"/>
        </w:rPr>
        <w:t>和欣控制</w:t>
      </w:r>
      <w:r w:rsidRPr="00201C14">
        <w:rPr>
          <w:rFonts w:ascii="微软雅黑" w:eastAsia="微软雅黑" w:hAnsi="微软雅黑" w:hint="eastAsia"/>
          <w:sz w:val="21"/>
        </w:rPr>
        <w:t>拟支持高校建设联合实验室, 企业赞助</w:t>
      </w:r>
      <w:r w:rsidR="002378DC" w:rsidRPr="00201C14">
        <w:rPr>
          <w:rFonts w:ascii="微软雅黑" w:eastAsia="微软雅黑" w:hAnsi="微软雅黑"/>
          <w:sz w:val="21"/>
        </w:rPr>
        <w:t>24</w:t>
      </w:r>
      <w:r w:rsidR="002378DC" w:rsidRPr="00201C14">
        <w:rPr>
          <w:rFonts w:ascii="微软雅黑" w:eastAsia="微软雅黑" w:hAnsi="微软雅黑" w:hint="eastAsia"/>
          <w:sz w:val="21"/>
        </w:rPr>
        <w:t>万</w:t>
      </w:r>
      <w:r w:rsidR="002378DC" w:rsidRPr="00201C14">
        <w:rPr>
          <w:rFonts w:ascii="微软雅黑" w:eastAsia="微软雅黑" w:hAnsi="微软雅黑"/>
          <w:sz w:val="21"/>
        </w:rPr>
        <w:t>实验</w:t>
      </w:r>
      <w:r w:rsidR="00201C14" w:rsidRPr="00201C14">
        <w:rPr>
          <w:rFonts w:ascii="微软雅黑" w:eastAsia="微软雅黑" w:hAnsi="微软雅黑"/>
          <w:sz w:val="21"/>
        </w:rPr>
        <w:t>实</w:t>
      </w:r>
      <w:r w:rsidR="002378DC" w:rsidRPr="00201C14">
        <w:rPr>
          <w:rFonts w:ascii="微软雅黑" w:eastAsia="微软雅黑" w:hAnsi="微软雅黑"/>
          <w:sz w:val="21"/>
        </w:rPr>
        <w:t>设备</w:t>
      </w:r>
      <w:r w:rsidRPr="00201C14">
        <w:rPr>
          <w:rFonts w:ascii="微软雅黑" w:eastAsia="微软雅黑" w:hAnsi="微软雅黑" w:hint="eastAsia"/>
          <w:sz w:val="21"/>
        </w:rPr>
        <w:t>；</w:t>
      </w:r>
    </w:p>
    <w:p w:rsidR="00317CD8" w:rsidRPr="00201C14" w:rsidRDefault="00317CD8" w:rsidP="00317CD8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sz w:val="21"/>
        </w:rPr>
      </w:pPr>
      <w:r w:rsidRPr="00201C14">
        <w:rPr>
          <w:rFonts w:ascii="微软雅黑" w:eastAsia="微软雅黑" w:hAnsi="微软雅黑" w:hint="eastAsia"/>
          <w:sz w:val="21"/>
        </w:rPr>
        <w:t>2.提供参考硬件技术平台设备，具体企业与高校协商实验平台配置；</w:t>
      </w:r>
    </w:p>
    <w:p w:rsidR="00317CD8" w:rsidRPr="00201C14" w:rsidRDefault="00317CD8" w:rsidP="00317CD8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sz w:val="21"/>
        </w:rPr>
      </w:pPr>
      <w:r w:rsidRPr="00201C14">
        <w:rPr>
          <w:rFonts w:ascii="微软雅黑" w:eastAsia="微软雅黑" w:hAnsi="微软雅黑" w:hint="eastAsia"/>
          <w:sz w:val="21"/>
        </w:rPr>
        <w:t>3.每个实验室配置智能管理系统一套；</w:t>
      </w:r>
    </w:p>
    <w:p w:rsidR="002378DC" w:rsidRDefault="00317CD8" w:rsidP="00616572">
      <w:pPr>
        <w:widowControl/>
        <w:spacing w:before="100" w:beforeAutospacing="1" w:after="100" w:afterAutospacing="1"/>
        <w:ind w:firstLine="400"/>
        <w:jc w:val="left"/>
        <w:rPr>
          <w:rFonts w:ascii="微软雅黑" w:eastAsia="微软雅黑" w:hAnsi="微软雅黑"/>
          <w:sz w:val="21"/>
        </w:rPr>
      </w:pPr>
      <w:r w:rsidRPr="00201C14">
        <w:rPr>
          <w:rFonts w:ascii="微软雅黑" w:eastAsia="微软雅黑" w:hAnsi="微软雅黑" w:hint="eastAsia"/>
          <w:sz w:val="21"/>
        </w:rPr>
        <w:t>4.</w:t>
      </w:r>
      <w:r w:rsidR="00B63DFC">
        <w:rPr>
          <w:rFonts w:ascii="微软雅黑" w:eastAsia="微软雅黑" w:hAnsi="微软雅黑" w:hint="eastAsia"/>
          <w:sz w:val="21"/>
        </w:rPr>
        <w:t>项目周期为一年，为项目学校提供企业技术人员支持。</w:t>
      </w:r>
    </w:p>
    <w:p w:rsidR="002378DC" w:rsidRPr="00201C14" w:rsidRDefault="002378DC" w:rsidP="002378DC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sz w:val="21"/>
        </w:rPr>
      </w:pPr>
      <w:r w:rsidRPr="00201C14">
        <w:rPr>
          <w:rFonts w:ascii="微软雅黑" w:eastAsia="微软雅黑" w:hAnsi="微软雅黑" w:hint="eastAsia"/>
          <w:sz w:val="21"/>
        </w:rPr>
        <w:t>（二）创新创业</w:t>
      </w:r>
      <w:r w:rsidRPr="00201C14">
        <w:rPr>
          <w:rFonts w:ascii="微软雅黑" w:eastAsia="微软雅黑" w:hAnsi="微软雅黑"/>
          <w:sz w:val="21"/>
        </w:rPr>
        <w:t>教育改革项目</w:t>
      </w:r>
    </w:p>
    <w:p w:rsidR="00211ED7" w:rsidRDefault="00201C14" w:rsidP="00211ED7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/>
          <w:sz w:val="21"/>
          <w:szCs w:val="21"/>
        </w:rPr>
      </w:pPr>
      <w:r w:rsidRPr="00201C14">
        <w:rPr>
          <w:rFonts w:ascii="微软雅黑" w:eastAsia="微软雅黑" w:hAnsi="微软雅黑" w:hint="eastAsia"/>
          <w:sz w:val="21"/>
          <w:szCs w:val="21"/>
        </w:rPr>
        <w:t>1.</w:t>
      </w:r>
      <w:r w:rsidR="00211ED7">
        <w:rPr>
          <w:rFonts w:ascii="微软雅黑" w:eastAsia="微软雅黑" w:hAnsi="微软雅黑"/>
          <w:sz w:val="21"/>
          <w:szCs w:val="21"/>
        </w:rPr>
        <w:t>和欣控制</w:t>
      </w:r>
      <w:r>
        <w:rPr>
          <w:rFonts w:ascii="微软雅黑" w:eastAsia="微软雅黑" w:hAnsi="微软雅黑" w:hint="eastAsia"/>
          <w:sz w:val="21"/>
          <w:szCs w:val="21"/>
        </w:rPr>
        <w:t>拟支持高校</w:t>
      </w:r>
      <w:r w:rsidRPr="00201C14">
        <w:rPr>
          <w:rFonts w:ascii="微软雅黑" w:eastAsia="微软雅黑" w:hAnsi="微软雅黑" w:hint="eastAsia"/>
          <w:sz w:val="21"/>
          <w:szCs w:val="21"/>
        </w:rPr>
        <w:t>创新创业</w:t>
      </w:r>
      <w:r>
        <w:rPr>
          <w:rFonts w:ascii="微软雅黑" w:eastAsia="微软雅黑" w:hAnsi="微软雅黑"/>
          <w:sz w:val="21"/>
          <w:szCs w:val="21"/>
        </w:rPr>
        <w:t>教育改革</w:t>
      </w:r>
      <w:r w:rsidRPr="00201C14">
        <w:rPr>
          <w:rFonts w:ascii="微软雅黑" w:eastAsia="微软雅黑" w:hAnsi="微软雅黑" w:hint="eastAsia"/>
          <w:sz w:val="21"/>
          <w:szCs w:val="21"/>
        </w:rPr>
        <w:t>项目</w:t>
      </w:r>
      <w:r>
        <w:rPr>
          <w:rFonts w:ascii="微软雅黑" w:eastAsia="微软雅黑" w:hAnsi="微软雅黑" w:hint="eastAsia"/>
          <w:sz w:val="21"/>
          <w:szCs w:val="21"/>
        </w:rPr>
        <w:t>每校</w:t>
      </w:r>
      <w:r>
        <w:rPr>
          <w:rFonts w:ascii="微软雅黑" w:eastAsia="微软雅黑" w:hAnsi="微软雅黑"/>
          <w:sz w:val="21"/>
          <w:szCs w:val="21"/>
        </w:rPr>
        <w:t>经费</w:t>
      </w:r>
      <w:r w:rsidR="00623D88"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万</w:t>
      </w:r>
      <w:r>
        <w:rPr>
          <w:rFonts w:ascii="微软雅黑" w:eastAsia="微软雅黑" w:hAnsi="微软雅黑"/>
          <w:sz w:val="21"/>
          <w:szCs w:val="21"/>
        </w:rPr>
        <w:t>元</w:t>
      </w:r>
      <w:r w:rsidRPr="00201C14">
        <w:rPr>
          <w:rFonts w:ascii="微软雅黑" w:eastAsia="微软雅黑" w:hAnsi="微软雅黑" w:hint="eastAsia"/>
          <w:sz w:val="21"/>
          <w:szCs w:val="21"/>
        </w:rPr>
        <w:t>，</w:t>
      </w:r>
      <w:r w:rsidR="00211ED7">
        <w:rPr>
          <w:rFonts w:ascii="微软雅黑" w:eastAsia="微软雅黑" w:hAnsi="微软雅黑"/>
          <w:sz w:val="21"/>
          <w:szCs w:val="21"/>
        </w:rPr>
        <w:t>要求</w:t>
      </w:r>
      <w:r w:rsidR="00211ED7" w:rsidRPr="00201C14">
        <w:rPr>
          <w:rFonts w:ascii="微软雅黑" w:eastAsia="微软雅黑" w:hAnsi="微软雅黑" w:hint="eastAsia"/>
          <w:sz w:val="21"/>
          <w:szCs w:val="21"/>
        </w:rPr>
        <w:t>院校配套相应的研究资金</w:t>
      </w:r>
      <w:r w:rsidR="00211ED7">
        <w:rPr>
          <w:rFonts w:ascii="微软雅黑" w:eastAsia="微软雅黑" w:hAnsi="微软雅黑"/>
          <w:sz w:val="21"/>
          <w:szCs w:val="21"/>
        </w:rPr>
        <w:t>，</w:t>
      </w:r>
      <w:r>
        <w:rPr>
          <w:rFonts w:ascii="微软雅黑" w:eastAsia="微软雅黑" w:hAnsi="微软雅黑"/>
          <w:sz w:val="21"/>
          <w:szCs w:val="21"/>
        </w:rPr>
        <w:t>用于创新创业</w:t>
      </w:r>
      <w:r>
        <w:rPr>
          <w:rFonts w:ascii="微软雅黑" w:eastAsia="微软雅黑" w:hAnsi="微软雅黑" w:hint="eastAsia"/>
          <w:sz w:val="21"/>
          <w:szCs w:val="21"/>
        </w:rPr>
        <w:t>实训课程</w:t>
      </w:r>
      <w:r>
        <w:rPr>
          <w:rFonts w:ascii="微软雅黑" w:eastAsia="微软雅黑" w:hAnsi="微软雅黑"/>
          <w:sz w:val="21"/>
          <w:szCs w:val="21"/>
        </w:rPr>
        <w:t>联合开发</w:t>
      </w:r>
      <w:r w:rsidR="00211ED7">
        <w:rPr>
          <w:rFonts w:ascii="微软雅黑" w:eastAsia="微软雅黑" w:hAnsi="微软雅黑"/>
          <w:sz w:val="21"/>
          <w:szCs w:val="21"/>
        </w:rPr>
        <w:t>、创业导师培训、</w:t>
      </w:r>
      <w:r w:rsidR="00211ED7">
        <w:rPr>
          <w:rFonts w:ascii="微软雅黑" w:eastAsia="微软雅黑" w:hAnsi="微软雅黑" w:hint="eastAsia"/>
          <w:sz w:val="21"/>
          <w:szCs w:val="21"/>
        </w:rPr>
        <w:t>创业</w:t>
      </w:r>
      <w:r w:rsidR="00211ED7">
        <w:rPr>
          <w:rFonts w:ascii="微软雅黑" w:eastAsia="微软雅黑" w:hAnsi="微软雅黑"/>
          <w:sz w:val="21"/>
          <w:szCs w:val="21"/>
        </w:rPr>
        <w:t>大赛</w:t>
      </w:r>
      <w:r w:rsidR="00211ED7">
        <w:rPr>
          <w:rFonts w:ascii="微软雅黑" w:eastAsia="微软雅黑" w:hAnsi="微软雅黑" w:hint="eastAsia"/>
          <w:sz w:val="21"/>
          <w:szCs w:val="21"/>
        </w:rPr>
        <w:t>奖金</w:t>
      </w:r>
      <w:r w:rsidR="00211ED7">
        <w:rPr>
          <w:rFonts w:ascii="微软雅黑" w:eastAsia="微软雅黑" w:hAnsi="微软雅黑"/>
          <w:sz w:val="21"/>
          <w:szCs w:val="21"/>
        </w:rPr>
        <w:t>；</w:t>
      </w:r>
    </w:p>
    <w:p w:rsidR="00211ED7" w:rsidRDefault="00211ED7" w:rsidP="00211ED7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2.</w:t>
      </w:r>
      <w:r>
        <w:rPr>
          <w:rFonts w:ascii="微软雅黑" w:eastAsia="微软雅黑" w:hAnsi="微软雅黑"/>
          <w:sz w:val="21"/>
          <w:szCs w:val="21"/>
        </w:rPr>
        <w:t>成果转化与</w:t>
      </w:r>
      <w:r>
        <w:rPr>
          <w:rFonts w:ascii="微软雅黑" w:eastAsia="微软雅黑" w:hAnsi="微软雅黑" w:hint="eastAsia"/>
          <w:sz w:val="21"/>
          <w:szCs w:val="21"/>
        </w:rPr>
        <w:t>创业</w:t>
      </w:r>
      <w:r>
        <w:rPr>
          <w:rFonts w:ascii="微软雅黑" w:eastAsia="微软雅黑" w:hAnsi="微软雅黑"/>
          <w:sz w:val="21"/>
          <w:szCs w:val="21"/>
        </w:rPr>
        <w:t>孵化：</w:t>
      </w:r>
      <w:r>
        <w:rPr>
          <w:rFonts w:ascii="微软雅黑" w:eastAsia="微软雅黑" w:hAnsi="微软雅黑" w:hint="eastAsia"/>
          <w:sz w:val="21"/>
          <w:szCs w:val="21"/>
        </w:rPr>
        <w:t>具有</w:t>
      </w:r>
      <w:r>
        <w:rPr>
          <w:rFonts w:ascii="微软雅黑" w:eastAsia="微软雅黑" w:hAnsi="微软雅黑"/>
          <w:sz w:val="21"/>
          <w:szCs w:val="21"/>
        </w:rPr>
        <w:t>成果转化和创业价值的项目，企业根据项目情况投入不低于20</w:t>
      </w:r>
      <w:r>
        <w:rPr>
          <w:rFonts w:ascii="微软雅黑" w:eastAsia="微软雅黑" w:hAnsi="微软雅黑" w:hint="eastAsia"/>
          <w:sz w:val="21"/>
          <w:szCs w:val="21"/>
        </w:rPr>
        <w:t>万元</w:t>
      </w:r>
      <w:r>
        <w:rPr>
          <w:rFonts w:ascii="微软雅黑" w:eastAsia="微软雅黑" w:hAnsi="微软雅黑"/>
          <w:sz w:val="21"/>
          <w:szCs w:val="21"/>
        </w:rPr>
        <w:t>的资金支持，</w:t>
      </w:r>
      <w:r>
        <w:rPr>
          <w:rFonts w:ascii="微软雅黑" w:eastAsia="微软雅黑" w:hAnsi="微软雅黑" w:hint="eastAsia"/>
          <w:sz w:val="21"/>
          <w:szCs w:val="21"/>
        </w:rPr>
        <w:t>用于</w:t>
      </w:r>
      <w:r>
        <w:rPr>
          <w:rFonts w:ascii="微软雅黑" w:eastAsia="微软雅黑" w:hAnsi="微软雅黑"/>
          <w:sz w:val="21"/>
          <w:szCs w:val="21"/>
        </w:rPr>
        <w:t>技术买断或市场推广；</w:t>
      </w:r>
    </w:p>
    <w:p w:rsidR="00201C14" w:rsidRDefault="006A13DD" w:rsidP="006A13DD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3.</w:t>
      </w:r>
      <w:r w:rsidR="00201C14" w:rsidRPr="00201C14">
        <w:rPr>
          <w:rFonts w:ascii="微软雅黑" w:eastAsia="微软雅黑" w:hAnsi="微软雅黑" w:hint="eastAsia"/>
          <w:sz w:val="21"/>
          <w:szCs w:val="21"/>
        </w:rPr>
        <w:t>项目周期为一年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:rsidR="006A13DD" w:rsidRDefault="006A13DD" w:rsidP="006A13DD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（三）师资培训项目</w:t>
      </w:r>
    </w:p>
    <w:p w:rsidR="006A13DD" w:rsidRDefault="006A13DD" w:rsidP="006A13DD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/>
          <w:sz w:val="21"/>
          <w:szCs w:val="21"/>
        </w:rPr>
      </w:pPr>
      <w:r w:rsidRPr="006A13DD">
        <w:rPr>
          <w:rFonts w:ascii="微软雅黑" w:eastAsia="微软雅黑" w:hAnsi="微软雅黑" w:hint="eastAsia"/>
          <w:sz w:val="21"/>
          <w:szCs w:val="21"/>
        </w:rPr>
        <w:lastRenderedPageBreak/>
        <w:t>1.</w:t>
      </w:r>
      <w:r>
        <w:rPr>
          <w:rFonts w:ascii="微软雅黑" w:eastAsia="微软雅黑" w:hAnsi="微软雅黑" w:hint="eastAsia"/>
          <w:sz w:val="21"/>
          <w:szCs w:val="21"/>
        </w:rPr>
        <w:t>师资培训项目主要面向高校</w:t>
      </w:r>
      <w:r w:rsidRPr="006A13DD">
        <w:rPr>
          <w:rFonts w:ascii="微软雅黑" w:eastAsia="微软雅黑" w:hAnsi="微软雅黑" w:hint="eastAsia"/>
          <w:sz w:val="21"/>
          <w:szCs w:val="21"/>
        </w:rPr>
        <w:t>教师，由</w:t>
      </w:r>
      <w:r>
        <w:rPr>
          <w:rFonts w:ascii="微软雅黑" w:eastAsia="微软雅黑" w:hAnsi="微软雅黑"/>
          <w:sz w:val="21"/>
          <w:szCs w:val="21"/>
        </w:rPr>
        <w:t>和欣控制</w:t>
      </w:r>
      <w:r w:rsidRPr="006A13DD">
        <w:rPr>
          <w:rFonts w:ascii="微软雅黑" w:eastAsia="微软雅黑" w:hAnsi="微软雅黑" w:hint="eastAsia"/>
          <w:sz w:val="21"/>
          <w:szCs w:val="21"/>
        </w:rPr>
        <w:t>与</w:t>
      </w:r>
      <w:r w:rsidR="007E721E">
        <w:rPr>
          <w:rFonts w:ascii="微软雅黑" w:eastAsia="微软雅黑" w:hAnsi="微软雅黑" w:hint="eastAsia"/>
          <w:sz w:val="21"/>
          <w:szCs w:val="21"/>
        </w:rPr>
        <w:t>合作</w:t>
      </w:r>
      <w:r w:rsidR="007E721E">
        <w:rPr>
          <w:rFonts w:ascii="微软雅黑" w:eastAsia="微软雅黑" w:hAnsi="微软雅黑"/>
          <w:sz w:val="21"/>
          <w:szCs w:val="21"/>
        </w:rPr>
        <w:t>高校</w:t>
      </w:r>
      <w:r w:rsidRPr="006A13DD">
        <w:rPr>
          <w:rFonts w:ascii="微软雅黑" w:eastAsia="微软雅黑" w:hAnsi="微软雅黑" w:hint="eastAsia"/>
          <w:sz w:val="21"/>
          <w:szCs w:val="21"/>
        </w:rPr>
        <w:t>联合开设</w:t>
      </w:r>
      <w:r w:rsidR="007E721E">
        <w:rPr>
          <w:rFonts w:ascii="微软雅黑" w:eastAsia="微软雅黑" w:hAnsi="微软雅黑"/>
          <w:sz w:val="21"/>
          <w:szCs w:val="21"/>
        </w:rPr>
        <w:t>建筑信息化</w:t>
      </w:r>
      <w:r w:rsidR="007E721E">
        <w:rPr>
          <w:rFonts w:ascii="微软雅黑" w:eastAsia="微软雅黑" w:hAnsi="微软雅黑" w:hint="eastAsia"/>
          <w:sz w:val="21"/>
          <w:szCs w:val="21"/>
        </w:rPr>
        <w:t>(</w:t>
      </w:r>
      <w:r w:rsidR="007E721E">
        <w:rPr>
          <w:rFonts w:ascii="微软雅黑" w:eastAsia="微软雅黑" w:hAnsi="微软雅黑"/>
          <w:sz w:val="21"/>
          <w:szCs w:val="21"/>
        </w:rPr>
        <w:t>BIM+GIS</w:t>
      </w:r>
      <w:r w:rsidR="007E721E">
        <w:rPr>
          <w:rFonts w:ascii="微软雅黑" w:eastAsia="微软雅黑" w:hAnsi="微软雅黑" w:hint="eastAsia"/>
          <w:sz w:val="21"/>
          <w:szCs w:val="21"/>
        </w:rPr>
        <w:t>)</w:t>
      </w:r>
      <w:r w:rsidR="007E721E">
        <w:rPr>
          <w:rFonts w:ascii="微软雅黑" w:eastAsia="微软雅黑" w:hAnsi="微软雅黑"/>
          <w:sz w:val="21"/>
          <w:szCs w:val="21"/>
        </w:rPr>
        <w:t>、</w:t>
      </w:r>
      <w:r w:rsidR="007E721E">
        <w:rPr>
          <w:rFonts w:ascii="微软雅黑" w:eastAsia="微软雅黑" w:hAnsi="微软雅黑" w:hint="eastAsia"/>
          <w:sz w:val="21"/>
          <w:szCs w:val="21"/>
        </w:rPr>
        <w:t>绿色</w:t>
      </w:r>
      <w:r w:rsidR="007E721E">
        <w:rPr>
          <w:rFonts w:ascii="微软雅黑" w:eastAsia="微软雅黑" w:hAnsi="微软雅黑"/>
          <w:sz w:val="21"/>
          <w:szCs w:val="21"/>
        </w:rPr>
        <w:t>建筑节能、</w:t>
      </w:r>
      <w:r w:rsidR="007E721E">
        <w:rPr>
          <w:rFonts w:ascii="微软雅黑" w:eastAsia="微软雅黑" w:hAnsi="微软雅黑" w:hint="eastAsia"/>
          <w:sz w:val="21"/>
          <w:szCs w:val="21"/>
        </w:rPr>
        <w:t>建筑智能化</w:t>
      </w:r>
      <w:r w:rsidR="007E721E">
        <w:rPr>
          <w:rFonts w:ascii="微软雅黑" w:eastAsia="微软雅黑" w:hAnsi="微软雅黑"/>
          <w:sz w:val="21"/>
          <w:szCs w:val="21"/>
        </w:rPr>
        <w:t>、能源</w:t>
      </w:r>
      <w:r w:rsidR="007E721E">
        <w:rPr>
          <w:rFonts w:ascii="微软雅黑" w:eastAsia="微软雅黑" w:hAnsi="微软雅黑" w:hint="eastAsia"/>
          <w:sz w:val="21"/>
          <w:szCs w:val="21"/>
        </w:rPr>
        <w:t>物联网</w:t>
      </w:r>
      <w:r w:rsidR="007E721E">
        <w:rPr>
          <w:rFonts w:ascii="微软雅黑" w:eastAsia="微软雅黑" w:hAnsi="微软雅黑"/>
          <w:sz w:val="21"/>
          <w:szCs w:val="21"/>
        </w:rPr>
        <w:t>、智能控制、智慧社区等</w:t>
      </w:r>
      <w:r w:rsidRPr="006A13DD">
        <w:rPr>
          <w:rFonts w:ascii="微软雅黑" w:eastAsia="微软雅黑" w:hAnsi="微软雅黑" w:hint="eastAsia"/>
          <w:sz w:val="21"/>
          <w:szCs w:val="21"/>
        </w:rPr>
        <w:t>主题培训；</w:t>
      </w:r>
    </w:p>
    <w:p w:rsidR="006A13DD" w:rsidRPr="006A13DD" w:rsidRDefault="006A13DD" w:rsidP="006A13DD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/>
          <w:sz w:val="21"/>
          <w:szCs w:val="21"/>
        </w:rPr>
      </w:pPr>
      <w:r w:rsidRPr="006A13DD">
        <w:rPr>
          <w:rFonts w:ascii="微软雅黑" w:eastAsia="微软雅黑" w:hAnsi="微软雅黑" w:hint="eastAsia"/>
          <w:sz w:val="21"/>
          <w:szCs w:val="21"/>
        </w:rPr>
        <w:t>2.</w:t>
      </w:r>
      <w:r w:rsidR="007E721E">
        <w:rPr>
          <w:rFonts w:ascii="微软雅黑" w:eastAsia="微软雅黑" w:hAnsi="微软雅黑" w:hint="eastAsia"/>
          <w:sz w:val="21"/>
          <w:szCs w:val="21"/>
        </w:rPr>
        <w:t>建立</w:t>
      </w:r>
      <w:r w:rsidR="007E721E">
        <w:rPr>
          <w:rFonts w:ascii="微软雅黑" w:eastAsia="微软雅黑" w:hAnsi="微软雅黑"/>
          <w:sz w:val="21"/>
          <w:szCs w:val="21"/>
        </w:rPr>
        <w:t>师资培训联盟，设立10</w:t>
      </w:r>
      <w:r w:rsidR="007E721E">
        <w:rPr>
          <w:rFonts w:ascii="微软雅黑" w:eastAsia="微软雅黑" w:hAnsi="微软雅黑" w:hint="eastAsia"/>
          <w:sz w:val="21"/>
          <w:szCs w:val="21"/>
        </w:rPr>
        <w:t>个</w:t>
      </w:r>
      <w:r w:rsidR="007E721E">
        <w:rPr>
          <w:rFonts w:ascii="微软雅黑" w:eastAsia="微软雅黑" w:hAnsi="微软雅黑"/>
          <w:sz w:val="21"/>
          <w:szCs w:val="21"/>
        </w:rPr>
        <w:t>教学课题与10</w:t>
      </w:r>
      <w:r w:rsidR="007E721E">
        <w:rPr>
          <w:rFonts w:ascii="微软雅黑" w:eastAsia="微软雅黑" w:hAnsi="微软雅黑" w:hint="eastAsia"/>
          <w:sz w:val="21"/>
          <w:szCs w:val="21"/>
        </w:rPr>
        <w:t>个</w:t>
      </w:r>
      <w:r w:rsidR="007E721E">
        <w:rPr>
          <w:rFonts w:ascii="微软雅黑" w:eastAsia="微软雅黑" w:hAnsi="微软雅黑"/>
          <w:sz w:val="21"/>
          <w:szCs w:val="21"/>
        </w:rPr>
        <w:t>产业应用课题，</w:t>
      </w:r>
      <w:r w:rsidR="007E721E">
        <w:rPr>
          <w:rFonts w:ascii="微软雅黑" w:eastAsia="微软雅黑" w:hAnsi="微软雅黑" w:hint="eastAsia"/>
          <w:sz w:val="21"/>
          <w:szCs w:val="21"/>
        </w:rPr>
        <w:t>与</w:t>
      </w:r>
      <w:r w:rsidR="007E721E">
        <w:rPr>
          <w:rFonts w:ascii="微软雅黑" w:eastAsia="微软雅黑" w:hAnsi="微软雅黑"/>
          <w:sz w:val="21"/>
          <w:szCs w:val="21"/>
        </w:rPr>
        <w:t>合作院校共同科研、</w:t>
      </w:r>
      <w:r w:rsidR="007E721E">
        <w:rPr>
          <w:rFonts w:ascii="微软雅黑" w:eastAsia="微软雅黑" w:hAnsi="微软雅黑" w:hint="eastAsia"/>
          <w:sz w:val="21"/>
          <w:szCs w:val="21"/>
        </w:rPr>
        <w:t>创新</w:t>
      </w:r>
      <w:r w:rsidRPr="006A13DD">
        <w:rPr>
          <w:rFonts w:ascii="微软雅黑" w:eastAsia="微软雅黑" w:hAnsi="微软雅黑" w:hint="eastAsia"/>
          <w:sz w:val="21"/>
          <w:szCs w:val="21"/>
        </w:rPr>
        <w:t>，并设立起一套可持续的运行机制；</w:t>
      </w:r>
    </w:p>
    <w:p w:rsidR="006A13DD" w:rsidRPr="006A13DD" w:rsidRDefault="006A13DD" w:rsidP="006A13DD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/>
          <w:sz w:val="21"/>
          <w:szCs w:val="21"/>
        </w:rPr>
      </w:pPr>
      <w:r w:rsidRPr="006A13DD">
        <w:rPr>
          <w:rFonts w:ascii="微软雅黑" w:eastAsia="微软雅黑" w:hAnsi="微软雅黑" w:hint="eastAsia"/>
          <w:sz w:val="21"/>
          <w:szCs w:val="21"/>
        </w:rPr>
        <w:t>3.企业安排</w:t>
      </w:r>
      <w:r w:rsidR="007E721E">
        <w:rPr>
          <w:rFonts w:ascii="微软雅黑" w:eastAsia="微软雅黑" w:hAnsi="微软雅黑"/>
          <w:sz w:val="21"/>
          <w:szCs w:val="21"/>
        </w:rPr>
        <w:t>优秀</w:t>
      </w:r>
      <w:r w:rsidRPr="006A13DD">
        <w:rPr>
          <w:rFonts w:ascii="微软雅黑" w:eastAsia="微软雅黑" w:hAnsi="微软雅黑" w:hint="eastAsia"/>
          <w:sz w:val="21"/>
          <w:szCs w:val="21"/>
        </w:rPr>
        <w:t>教师到企业实践，参与项目研发、设计</w:t>
      </w:r>
      <w:r w:rsidR="007E721E">
        <w:rPr>
          <w:rFonts w:ascii="微软雅黑" w:eastAsia="微软雅黑" w:hAnsi="微软雅黑"/>
          <w:sz w:val="21"/>
          <w:szCs w:val="21"/>
        </w:rPr>
        <w:t>、</w:t>
      </w:r>
      <w:r w:rsidR="007E721E">
        <w:rPr>
          <w:rFonts w:ascii="微软雅黑" w:eastAsia="微软雅黑" w:hAnsi="微软雅黑" w:hint="eastAsia"/>
          <w:sz w:val="21"/>
          <w:szCs w:val="21"/>
        </w:rPr>
        <w:t>实施</w:t>
      </w:r>
      <w:r w:rsidRPr="006A13DD">
        <w:rPr>
          <w:rFonts w:ascii="微软雅黑" w:eastAsia="微软雅黑" w:hAnsi="微软雅黑" w:hint="eastAsia"/>
          <w:sz w:val="21"/>
          <w:szCs w:val="21"/>
        </w:rPr>
        <w:t>工作</w:t>
      </w:r>
      <w:r w:rsidR="008C39E3">
        <w:rPr>
          <w:rFonts w:ascii="微软雅黑" w:eastAsia="微软雅黑" w:hAnsi="微软雅黑"/>
          <w:sz w:val="21"/>
          <w:szCs w:val="21"/>
        </w:rPr>
        <w:t>，食宿由企业统一安排</w:t>
      </w:r>
      <w:r w:rsidRPr="006A13DD">
        <w:rPr>
          <w:rFonts w:ascii="微软雅黑" w:eastAsia="微软雅黑" w:hAnsi="微软雅黑" w:hint="eastAsia"/>
          <w:sz w:val="21"/>
          <w:szCs w:val="21"/>
        </w:rPr>
        <w:t>。</w:t>
      </w:r>
    </w:p>
    <w:p w:rsidR="00616572" w:rsidRDefault="00616572" w:rsidP="00234827">
      <w:pPr>
        <w:pStyle w:val="10"/>
        <w:numPr>
          <w:ilvl w:val="0"/>
          <w:numId w:val="39"/>
        </w:numPr>
        <w:spacing w:before="0" w:after="0" w:line="360" w:lineRule="auto"/>
        <w:rPr>
          <w:rFonts w:ascii="微软雅黑" w:eastAsia="微软雅黑" w:hAnsi="微软雅黑"/>
          <w:bCs w:val="0"/>
          <w:sz w:val="22"/>
          <w:szCs w:val="21"/>
        </w:rPr>
      </w:pPr>
      <w:r>
        <w:rPr>
          <w:rFonts w:ascii="微软雅黑" w:eastAsia="微软雅黑" w:hAnsi="微软雅黑"/>
          <w:bCs w:val="0"/>
          <w:sz w:val="22"/>
          <w:szCs w:val="21"/>
        </w:rPr>
        <w:t>项目结题</w:t>
      </w:r>
    </w:p>
    <w:p w:rsidR="00234827" w:rsidRDefault="00234827" w:rsidP="00234827">
      <w:pPr>
        <w:spacing w:line="360" w:lineRule="auto"/>
        <w:rPr>
          <w:rFonts w:ascii="Microsoft YaHei Light" w:eastAsia="Microsoft YaHei Light" w:hAnsi="Microsoft YaHei Light" w:cs="华文仿宋"/>
          <w:sz w:val="21"/>
          <w:szCs w:val="21"/>
        </w:rPr>
      </w:pPr>
      <w:r w:rsidRPr="00234827">
        <w:rPr>
          <w:rFonts w:ascii="微软雅黑" w:eastAsia="微软雅黑" w:hAnsi="微软雅黑" w:hint="eastAsia"/>
          <w:sz w:val="21"/>
        </w:rPr>
        <w:t>1. 项目必须按时完成。</w:t>
      </w:r>
      <w:r w:rsidRPr="00234827">
        <w:rPr>
          <w:rFonts w:ascii="Microsoft YaHei Light" w:eastAsia="Microsoft YaHei Light" w:hAnsi="Microsoft YaHei Light" w:cs="华文仿宋" w:hint="eastAsia"/>
          <w:sz w:val="21"/>
          <w:szCs w:val="21"/>
        </w:rPr>
        <w:t>项目</w:t>
      </w:r>
      <w:r>
        <w:rPr>
          <w:rFonts w:ascii="Microsoft YaHei Light" w:eastAsia="Microsoft YaHei Light" w:hAnsi="Microsoft YaHei Light" w:cs="华文仿宋"/>
          <w:sz w:val="21"/>
          <w:szCs w:val="21"/>
        </w:rPr>
        <w:t>完成后对项目进行验收。</w:t>
      </w:r>
      <w:r>
        <w:rPr>
          <w:rFonts w:ascii="Microsoft YaHei Light" w:eastAsia="Microsoft YaHei Light" w:hAnsi="Microsoft YaHei Light" w:cs="华文仿宋" w:hint="eastAsia"/>
          <w:sz w:val="21"/>
          <w:szCs w:val="21"/>
        </w:rPr>
        <w:t>在</w:t>
      </w:r>
      <w:r>
        <w:rPr>
          <w:rFonts w:ascii="Microsoft YaHei Light" w:eastAsia="Microsoft YaHei Light" w:hAnsi="Microsoft YaHei Light" w:cs="华文仿宋"/>
          <w:sz w:val="21"/>
          <w:szCs w:val="21"/>
        </w:rPr>
        <w:t>项目结束之际，和欣控制</w:t>
      </w:r>
      <w:r w:rsidRPr="00234827">
        <w:rPr>
          <w:rFonts w:ascii="Microsoft YaHei Light" w:eastAsia="Microsoft YaHei Light" w:hAnsi="Microsoft YaHei Light" w:cs="华文仿宋" w:hint="eastAsia"/>
          <w:sz w:val="21"/>
          <w:szCs w:val="21"/>
        </w:rPr>
        <w:t>将邀请所有入选项目主要负责人参加项目总结和经验分享研讨会</w:t>
      </w:r>
      <w:r>
        <w:rPr>
          <w:rFonts w:ascii="Microsoft YaHei Light" w:eastAsia="Microsoft YaHei Light" w:hAnsi="Microsoft YaHei Light" w:cs="华文仿宋"/>
          <w:sz w:val="21"/>
          <w:szCs w:val="21"/>
        </w:rPr>
        <w:t>，</w:t>
      </w:r>
      <w:r w:rsidRPr="00234827">
        <w:rPr>
          <w:rFonts w:ascii="Microsoft YaHei Light" w:eastAsia="Microsoft YaHei Light" w:hAnsi="Microsoft YaHei Light" w:cs="华文仿宋" w:hint="eastAsia"/>
          <w:sz w:val="21"/>
          <w:szCs w:val="21"/>
        </w:rPr>
        <w:t>总结项目经验，巩固建设成果，</w:t>
      </w:r>
      <w:r w:rsidRPr="00690BFF">
        <w:rPr>
          <w:rFonts w:ascii="微软雅黑" w:eastAsia="微软雅黑" w:hAnsi="微软雅黑" w:hint="eastAsia"/>
        </w:rPr>
        <w:t>并为公开共享建设成果给所有学校做准备</w:t>
      </w:r>
      <w:r>
        <w:rPr>
          <w:rFonts w:ascii="Microsoft YaHei Light" w:eastAsia="Microsoft YaHei Light" w:hAnsi="Microsoft YaHei Light" w:cs="华文仿宋" w:hint="eastAsia"/>
          <w:sz w:val="21"/>
          <w:szCs w:val="21"/>
        </w:rPr>
        <w:t>；</w:t>
      </w:r>
    </w:p>
    <w:p w:rsidR="00234827" w:rsidRPr="00234827" w:rsidRDefault="00234827" w:rsidP="00234827">
      <w:pPr>
        <w:spacing w:line="360" w:lineRule="auto"/>
        <w:rPr>
          <w:rFonts w:ascii="微软雅黑" w:eastAsia="微软雅黑" w:hAnsi="微软雅黑"/>
          <w:sz w:val="21"/>
        </w:rPr>
      </w:pPr>
      <w:r w:rsidRPr="00234827">
        <w:rPr>
          <w:rFonts w:ascii="微软雅黑" w:eastAsia="微软雅黑" w:hAnsi="微软雅黑" w:hint="eastAsia"/>
          <w:sz w:val="21"/>
        </w:rPr>
        <w:t>2.项目证书：通过验收后，</w:t>
      </w:r>
      <w:r>
        <w:rPr>
          <w:rFonts w:ascii="微软雅黑" w:eastAsia="微软雅黑" w:hAnsi="微软雅黑"/>
          <w:sz w:val="21"/>
        </w:rPr>
        <w:t>和欣控制</w:t>
      </w:r>
      <w:r w:rsidRPr="00234827">
        <w:rPr>
          <w:rFonts w:ascii="微软雅黑" w:eastAsia="微软雅黑" w:hAnsi="微软雅黑" w:hint="eastAsia"/>
          <w:sz w:val="21"/>
        </w:rPr>
        <w:t>将邀请专家验收项目成果并颁发结题证书；</w:t>
      </w:r>
    </w:p>
    <w:p w:rsidR="00234827" w:rsidRPr="00234827" w:rsidRDefault="00234827" w:rsidP="00234827">
      <w:pPr>
        <w:spacing w:line="360" w:lineRule="auto"/>
        <w:rPr>
          <w:rFonts w:ascii="微软雅黑" w:eastAsia="微软雅黑" w:hAnsi="微软雅黑"/>
          <w:sz w:val="21"/>
        </w:rPr>
      </w:pPr>
      <w:r w:rsidRPr="00234827">
        <w:rPr>
          <w:rFonts w:ascii="微软雅黑" w:eastAsia="微软雅黑" w:hAnsi="微软雅黑" w:hint="eastAsia"/>
          <w:sz w:val="21"/>
        </w:rPr>
        <w:t>3.设立优秀组织奖及优秀指导老师奖，为项目优秀的个人及团队提供激励。</w:t>
      </w:r>
    </w:p>
    <w:p w:rsidR="009D30AC" w:rsidRDefault="009D30AC" w:rsidP="00234827">
      <w:pPr>
        <w:pStyle w:val="10"/>
        <w:numPr>
          <w:ilvl w:val="0"/>
          <w:numId w:val="39"/>
        </w:numPr>
        <w:spacing w:before="0" w:after="0" w:line="360" w:lineRule="auto"/>
        <w:rPr>
          <w:rFonts w:ascii="微软雅黑" w:eastAsia="微软雅黑" w:hAnsi="微软雅黑"/>
          <w:bCs w:val="0"/>
          <w:sz w:val="22"/>
          <w:szCs w:val="21"/>
        </w:rPr>
      </w:pPr>
      <w:r w:rsidRPr="00ED33F2">
        <w:rPr>
          <w:rFonts w:ascii="微软雅黑" w:eastAsia="微软雅黑" w:hAnsi="微软雅黑"/>
          <w:bCs w:val="0"/>
          <w:sz w:val="22"/>
          <w:szCs w:val="21"/>
        </w:rPr>
        <w:t>申请办法</w:t>
      </w:r>
    </w:p>
    <w:p w:rsidR="00D14901" w:rsidRPr="00D14901" w:rsidRDefault="00D14901" w:rsidP="00D14901">
      <w:pPr>
        <w:spacing w:line="360" w:lineRule="auto"/>
        <w:rPr>
          <w:rFonts w:ascii="微软雅黑" w:eastAsia="微软雅黑" w:hAnsi="微软雅黑"/>
          <w:sz w:val="21"/>
        </w:rPr>
      </w:pPr>
      <w:r w:rsidRPr="00D14901">
        <w:rPr>
          <w:rFonts w:ascii="微软雅黑" w:eastAsia="微软雅黑" w:hAnsi="微软雅黑" w:hint="eastAsia"/>
          <w:sz w:val="21"/>
        </w:rPr>
        <w:t> 1.项目申报者应根据情况，填写《（</w:t>
      </w:r>
      <w:r w:rsidR="00DD1C01">
        <w:rPr>
          <w:rFonts w:ascii="微软雅黑" w:eastAsia="微软雅黑" w:hAnsi="微软雅黑"/>
          <w:sz w:val="21"/>
        </w:rPr>
        <w:t>H</w:t>
      </w:r>
      <w:r w:rsidR="00DD1C01">
        <w:rPr>
          <w:rFonts w:ascii="微软雅黑" w:eastAsia="微软雅黑" w:hAnsi="微软雅黑" w:hint="eastAsia"/>
          <w:sz w:val="21"/>
        </w:rPr>
        <w:t>ysine</w:t>
      </w:r>
      <w:r w:rsidRPr="00D14901">
        <w:rPr>
          <w:rFonts w:ascii="微软雅黑" w:eastAsia="微软雅黑" w:hAnsi="微软雅黑" w:hint="eastAsia"/>
          <w:sz w:val="21"/>
        </w:rPr>
        <w:t>）</w:t>
      </w:r>
      <w:r>
        <w:rPr>
          <w:rFonts w:ascii="微软雅黑" w:eastAsia="微软雅黑" w:hAnsi="微软雅黑"/>
          <w:sz w:val="21"/>
        </w:rPr>
        <w:t>和欣控制</w:t>
      </w:r>
      <w:r w:rsidRPr="00D14901">
        <w:rPr>
          <w:rFonts w:ascii="微软雅黑" w:eastAsia="微软雅黑" w:hAnsi="微软雅黑" w:hint="eastAsia"/>
          <w:sz w:val="21"/>
        </w:rPr>
        <w:t>支持教育部产学合作协同育人项目申请表》（见附件</w:t>
      </w:r>
      <w:r>
        <w:rPr>
          <w:rFonts w:ascii="微软雅黑" w:eastAsia="微软雅黑" w:hAnsi="微软雅黑"/>
          <w:sz w:val="21"/>
        </w:rPr>
        <w:t>1</w:t>
      </w:r>
      <w:r w:rsidRPr="00D14901">
        <w:rPr>
          <w:rFonts w:ascii="微软雅黑" w:eastAsia="微软雅黑" w:hAnsi="微软雅黑" w:hint="eastAsia"/>
          <w:sz w:val="21"/>
        </w:rPr>
        <w:t>）。</w:t>
      </w:r>
    </w:p>
    <w:p w:rsidR="00D14901" w:rsidRPr="00D14901" w:rsidRDefault="00D14901" w:rsidP="00D14901">
      <w:pPr>
        <w:spacing w:line="360" w:lineRule="auto"/>
        <w:rPr>
          <w:rFonts w:ascii="微软雅黑" w:eastAsia="微软雅黑" w:hAnsi="微软雅黑"/>
          <w:sz w:val="21"/>
        </w:rPr>
      </w:pPr>
      <w:r w:rsidRPr="00D14901">
        <w:rPr>
          <w:rFonts w:ascii="微软雅黑" w:eastAsia="微软雅黑" w:hAnsi="微软雅黑" w:hint="eastAsia"/>
          <w:sz w:val="21"/>
        </w:rPr>
        <w:t>2.项目申报者需在</w:t>
      </w:r>
      <w:r w:rsidR="00DD1C01">
        <w:rPr>
          <w:rFonts w:ascii="微软雅黑" w:eastAsia="微软雅黑" w:hAnsi="微软雅黑"/>
          <w:sz w:val="21"/>
        </w:rPr>
        <w:t>项目立项</w:t>
      </w:r>
      <w:r w:rsidRPr="00D14901">
        <w:rPr>
          <w:rFonts w:ascii="微软雅黑" w:eastAsia="微软雅黑" w:hAnsi="微软雅黑" w:hint="eastAsia"/>
          <w:sz w:val="21"/>
        </w:rPr>
        <w:t>日前将加盖学校公章的申请书邮寄至</w:t>
      </w:r>
      <w:r w:rsidR="00DD1C01">
        <w:rPr>
          <w:rFonts w:ascii="微软雅黑" w:eastAsia="微软雅黑" w:hAnsi="微软雅黑"/>
          <w:sz w:val="21"/>
        </w:rPr>
        <w:t>北京和欣运达科技有限公司</w:t>
      </w:r>
      <w:r w:rsidRPr="00D14901">
        <w:rPr>
          <w:rFonts w:ascii="微软雅黑" w:eastAsia="微软雅黑" w:hAnsi="微软雅黑" w:hint="eastAsia"/>
          <w:sz w:val="21"/>
        </w:rPr>
        <w:t>（邮寄地址：</w:t>
      </w:r>
      <w:r w:rsidR="00DD1C01">
        <w:rPr>
          <w:rFonts w:ascii="微软雅黑" w:eastAsia="微软雅黑" w:hAnsi="微软雅黑"/>
          <w:sz w:val="21"/>
        </w:rPr>
        <w:t>北京市昌平区</w:t>
      </w:r>
      <w:r w:rsidR="00520B6B">
        <w:rPr>
          <w:rFonts w:ascii="微软雅黑" w:eastAsia="微软雅黑" w:hAnsi="微软雅黑"/>
          <w:sz w:val="21"/>
        </w:rPr>
        <w:t>宾宾集团和欣大楼</w:t>
      </w:r>
      <w:r w:rsidRPr="00D14901">
        <w:rPr>
          <w:rFonts w:ascii="微软雅黑" w:eastAsia="微软雅黑" w:hAnsi="微软雅黑" w:hint="eastAsia"/>
          <w:sz w:val="21"/>
        </w:rPr>
        <w:t>，邮编：</w:t>
      </w:r>
      <w:r w:rsidR="00B84350">
        <w:rPr>
          <w:rFonts w:ascii="微软雅黑" w:eastAsia="微软雅黑" w:hAnsi="微软雅黑"/>
          <w:sz w:val="21"/>
        </w:rPr>
        <w:t>102206</w:t>
      </w:r>
      <w:r w:rsidRPr="00D14901">
        <w:rPr>
          <w:rFonts w:ascii="微软雅黑" w:eastAsia="微软雅黑" w:hAnsi="微软雅黑" w:hint="eastAsia"/>
          <w:sz w:val="21"/>
        </w:rPr>
        <w:t>，并发送电子文档至联系人邮箱。</w:t>
      </w:r>
    </w:p>
    <w:p w:rsidR="00D14901" w:rsidRPr="00D14901" w:rsidRDefault="00D14901" w:rsidP="00D14901">
      <w:pPr>
        <w:spacing w:line="360" w:lineRule="auto"/>
        <w:rPr>
          <w:rFonts w:ascii="微软雅黑" w:eastAsia="微软雅黑" w:hAnsi="微软雅黑"/>
          <w:sz w:val="21"/>
        </w:rPr>
      </w:pPr>
      <w:r w:rsidRPr="00D14901">
        <w:rPr>
          <w:rFonts w:ascii="微软雅黑" w:eastAsia="微软雅黑" w:hAnsi="微软雅黑" w:hint="eastAsia"/>
          <w:sz w:val="21"/>
        </w:rPr>
        <w:t>项目联系人：</w:t>
      </w:r>
      <w:r w:rsidR="00B84350">
        <w:rPr>
          <w:rFonts w:ascii="微软雅黑" w:eastAsia="微软雅黑" w:hAnsi="微软雅黑"/>
          <w:sz w:val="21"/>
        </w:rPr>
        <w:t>朱彦春</w:t>
      </w:r>
      <w:r w:rsidRPr="00D14901">
        <w:rPr>
          <w:rFonts w:ascii="微软雅黑" w:eastAsia="微软雅黑" w:hAnsi="微软雅黑" w:hint="eastAsia"/>
          <w:sz w:val="21"/>
        </w:rPr>
        <w:t>，手机号码</w:t>
      </w:r>
      <w:r w:rsidR="00B84350">
        <w:rPr>
          <w:rFonts w:ascii="微软雅黑" w:eastAsia="微软雅黑" w:hAnsi="微软雅黑"/>
          <w:sz w:val="21"/>
        </w:rPr>
        <w:t>：18911080313</w:t>
      </w:r>
      <w:r w:rsidRPr="00D14901">
        <w:rPr>
          <w:rFonts w:ascii="微软雅黑" w:eastAsia="微软雅黑" w:hAnsi="微软雅黑" w:hint="eastAsia"/>
          <w:sz w:val="21"/>
        </w:rPr>
        <w:t>，邮箱：</w:t>
      </w:r>
      <w:r w:rsidR="00B84350">
        <w:rPr>
          <w:rFonts w:ascii="微软雅黑" w:eastAsia="微软雅黑" w:hAnsi="微软雅黑"/>
          <w:sz w:val="21"/>
        </w:rPr>
        <w:t>yanchun.zhu</w:t>
      </w:r>
      <w:r w:rsidR="00B84350">
        <w:rPr>
          <w:rFonts w:ascii="微软雅黑" w:eastAsia="微软雅黑" w:hAnsi="微软雅黑" w:hint="eastAsia"/>
          <w:sz w:val="21"/>
        </w:rPr>
        <w:t>@hysine.com.cn</w:t>
      </w:r>
    </w:p>
    <w:p w:rsidR="00D14901" w:rsidRPr="00D14901" w:rsidRDefault="00B84350" w:rsidP="00D14901">
      <w:pPr>
        <w:spacing w:line="360" w:lineRule="auto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项目联系人：李民刚</w:t>
      </w:r>
      <w:r w:rsidR="00D14901" w:rsidRPr="00D14901">
        <w:rPr>
          <w:rFonts w:ascii="微软雅黑" w:eastAsia="微软雅黑" w:hAnsi="微软雅黑" w:hint="eastAsia"/>
          <w:sz w:val="21"/>
        </w:rPr>
        <w:t>，手机号码</w:t>
      </w:r>
      <w:r>
        <w:rPr>
          <w:rFonts w:ascii="微软雅黑" w:eastAsia="微软雅黑" w:hAnsi="微软雅黑"/>
          <w:sz w:val="21"/>
        </w:rPr>
        <w:t>：</w:t>
      </w:r>
      <w:r w:rsidR="00D14901" w:rsidRPr="00D14901">
        <w:rPr>
          <w:rFonts w:ascii="微软雅黑" w:eastAsia="微软雅黑" w:hAnsi="微软雅黑" w:hint="eastAsia"/>
          <w:sz w:val="21"/>
        </w:rPr>
        <w:t>13</w:t>
      </w:r>
      <w:r>
        <w:rPr>
          <w:rFonts w:ascii="微软雅黑" w:eastAsia="微软雅黑" w:hAnsi="微软雅黑"/>
          <w:sz w:val="21"/>
        </w:rPr>
        <w:t>370119873</w:t>
      </w:r>
      <w:r w:rsidR="00D14901" w:rsidRPr="00D14901">
        <w:rPr>
          <w:rFonts w:ascii="微软雅黑" w:eastAsia="微软雅黑" w:hAnsi="微软雅黑" w:hint="eastAsia"/>
          <w:sz w:val="21"/>
        </w:rPr>
        <w:t>，邮箱：</w:t>
      </w:r>
      <w:r>
        <w:rPr>
          <w:rFonts w:ascii="微软雅黑" w:eastAsia="微软雅黑" w:hAnsi="微软雅黑"/>
          <w:sz w:val="21"/>
        </w:rPr>
        <w:t>mingang.li</w:t>
      </w:r>
      <w:r>
        <w:rPr>
          <w:rFonts w:ascii="微软雅黑" w:eastAsia="微软雅黑" w:hAnsi="微软雅黑" w:hint="eastAsia"/>
          <w:sz w:val="21"/>
        </w:rPr>
        <w:t xml:space="preserve"> @hysine.com.cn</w:t>
      </w:r>
    </w:p>
    <w:p w:rsidR="00D14901" w:rsidRDefault="00D14901" w:rsidP="00940980">
      <w:pPr>
        <w:spacing w:line="360" w:lineRule="auto"/>
        <w:rPr>
          <w:rFonts w:ascii="微软雅黑" w:eastAsia="微软雅黑" w:hAnsi="微软雅黑" w:hint="eastAsia"/>
          <w:sz w:val="21"/>
        </w:rPr>
      </w:pPr>
      <w:r w:rsidRPr="00D14901">
        <w:rPr>
          <w:rFonts w:ascii="微软雅黑" w:eastAsia="微软雅黑" w:hAnsi="微软雅黑" w:hint="eastAsia"/>
          <w:sz w:val="21"/>
        </w:rPr>
        <w:t>3.</w:t>
      </w:r>
      <w:r w:rsidR="00D91958">
        <w:rPr>
          <w:rFonts w:ascii="微软雅黑" w:eastAsia="微软雅黑" w:hAnsi="微软雅黑"/>
          <w:sz w:val="21"/>
        </w:rPr>
        <w:t>和欣</w:t>
      </w:r>
      <w:r w:rsidR="00B84350">
        <w:rPr>
          <w:rFonts w:ascii="微软雅黑" w:eastAsia="微软雅黑" w:hAnsi="微软雅黑"/>
          <w:sz w:val="21"/>
        </w:rPr>
        <w:t>控制</w:t>
      </w:r>
      <w:r w:rsidR="00B63DFC">
        <w:rPr>
          <w:rFonts w:ascii="微软雅黑" w:eastAsia="微软雅黑" w:hAnsi="微软雅黑"/>
          <w:sz w:val="21"/>
        </w:rPr>
        <w:t>将</w:t>
      </w:r>
      <w:r w:rsidRPr="00D14901">
        <w:rPr>
          <w:rFonts w:ascii="微软雅黑" w:eastAsia="微软雅黑" w:hAnsi="微软雅黑" w:hint="eastAsia"/>
          <w:sz w:val="21"/>
        </w:rPr>
        <w:t>于</w:t>
      </w:r>
      <w:r w:rsidR="00B84350">
        <w:rPr>
          <w:rFonts w:ascii="微软雅黑" w:eastAsia="微软雅黑" w:hAnsi="微软雅黑"/>
          <w:sz w:val="21"/>
        </w:rPr>
        <w:t>立项日前完成</w:t>
      </w:r>
      <w:r w:rsidRPr="00D14901">
        <w:rPr>
          <w:rFonts w:ascii="微软雅黑" w:eastAsia="微软雅黑" w:hAnsi="微软雅黑" w:hint="eastAsia"/>
          <w:sz w:val="21"/>
        </w:rPr>
        <w:t>对申报项目</w:t>
      </w:r>
      <w:r w:rsidR="00B84350">
        <w:rPr>
          <w:rFonts w:ascii="微软雅黑" w:eastAsia="微软雅黑" w:hAnsi="微软雅黑"/>
          <w:sz w:val="21"/>
        </w:rPr>
        <w:t>的</w:t>
      </w:r>
      <w:r w:rsidRPr="00D14901">
        <w:rPr>
          <w:rFonts w:ascii="微软雅黑" w:eastAsia="微软雅黑" w:hAnsi="微软雅黑" w:hint="eastAsia"/>
          <w:sz w:val="21"/>
        </w:rPr>
        <w:t>评审，并公布立项名单。</w:t>
      </w:r>
    </w:p>
    <w:p w:rsidR="00940980" w:rsidRDefault="00940980" w:rsidP="00012643">
      <w:pPr>
        <w:spacing w:line="360" w:lineRule="auto"/>
        <w:ind w:firstLine="420"/>
        <w:rPr>
          <w:rFonts w:ascii="微软雅黑" w:eastAsia="微软雅黑" w:hAnsi="微软雅黑"/>
          <w:sz w:val="21"/>
        </w:rPr>
      </w:pPr>
    </w:p>
    <w:p w:rsidR="00012643" w:rsidRDefault="00012643" w:rsidP="00940980">
      <w:pPr>
        <w:spacing w:line="360" w:lineRule="auto"/>
        <w:ind w:firstLine="420"/>
        <w:jc w:val="righ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北京</w:t>
      </w:r>
      <w:r>
        <w:rPr>
          <w:rFonts w:ascii="微软雅黑" w:eastAsia="微软雅黑" w:hAnsi="微软雅黑"/>
          <w:sz w:val="21"/>
        </w:rPr>
        <w:t>和欣运达科技有限公司</w:t>
      </w:r>
    </w:p>
    <w:p w:rsidR="00A13304" w:rsidRPr="00D91958" w:rsidRDefault="00012643" w:rsidP="00940980">
      <w:pPr>
        <w:spacing w:line="360" w:lineRule="auto"/>
        <w:ind w:firstLine="420"/>
        <w:jc w:val="righ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2017年</w:t>
      </w:r>
      <w:r>
        <w:rPr>
          <w:rFonts w:ascii="微软雅黑" w:eastAsia="微软雅黑" w:hAnsi="微软雅黑"/>
          <w:sz w:val="21"/>
        </w:rPr>
        <w:t>8</w:t>
      </w:r>
      <w:r>
        <w:rPr>
          <w:rFonts w:ascii="微软雅黑" w:eastAsia="微软雅黑" w:hAnsi="微软雅黑" w:hint="eastAsia"/>
          <w:sz w:val="21"/>
        </w:rPr>
        <w:t>月</w:t>
      </w:r>
      <w:r>
        <w:rPr>
          <w:rFonts w:ascii="微软雅黑" w:eastAsia="微软雅黑" w:hAnsi="微软雅黑"/>
          <w:sz w:val="21"/>
        </w:rPr>
        <w:t>18</w:t>
      </w:r>
      <w:r>
        <w:rPr>
          <w:rFonts w:ascii="微软雅黑" w:eastAsia="微软雅黑" w:hAnsi="微软雅黑" w:hint="eastAsia"/>
          <w:sz w:val="21"/>
        </w:rPr>
        <w:t>日</w:t>
      </w:r>
    </w:p>
    <w:sectPr w:rsidR="00A13304" w:rsidRPr="00D91958" w:rsidSect="007413F7">
      <w:pgSz w:w="11906" w:h="16838"/>
      <w:pgMar w:top="1440" w:right="1584" w:bottom="1440" w:left="158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5B" w:rsidRDefault="003E695B" w:rsidP="004B183A">
      <w:r>
        <w:separator/>
      </w:r>
    </w:p>
  </w:endnote>
  <w:endnote w:type="continuationSeparator" w:id="1">
    <w:p w:rsidR="003E695B" w:rsidRDefault="003E695B" w:rsidP="004B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Light">
    <w:altName w:val="微软雅黑"/>
    <w:charset w:val="86"/>
    <w:family w:val="auto"/>
    <w:pitch w:val="variable"/>
    <w:sig w:usb0="00000000" w:usb1="28CF0010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DengXian Light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5B" w:rsidRDefault="003E695B" w:rsidP="004B183A">
      <w:r>
        <w:separator/>
      </w:r>
    </w:p>
  </w:footnote>
  <w:footnote w:type="continuationSeparator" w:id="1">
    <w:p w:rsidR="003E695B" w:rsidRDefault="003E695B" w:rsidP="004B1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5pt;height:15.65pt" o:bullet="t">
        <v:imagedata r:id="rId1" o:title="Word Work File L_1952499601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00000003">
      <w:start w:val="1"/>
      <w:numFmt w:val="lowerRoman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7CF4"/>
    <w:multiLevelType w:val="hybridMultilevel"/>
    <w:tmpl w:val="CECE4170"/>
    <w:lvl w:ilvl="0" w:tplc="04090007">
      <w:start w:val="1"/>
      <w:numFmt w:val="bullet"/>
      <w:lvlText w:val=""/>
      <w:lvlPicBulletId w:val="0"/>
      <w:lvlJc w:val="left"/>
      <w:pPr>
        <w:ind w:left="7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</w:abstractNum>
  <w:abstractNum w:abstractNumId="2">
    <w:nsid w:val="0BA329F0"/>
    <w:multiLevelType w:val="hybridMultilevel"/>
    <w:tmpl w:val="2C065EC6"/>
    <w:lvl w:ilvl="0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>
    <w:nsid w:val="10B766CB"/>
    <w:multiLevelType w:val="multilevel"/>
    <w:tmpl w:val="384AD9A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113B2550"/>
    <w:multiLevelType w:val="hybridMultilevel"/>
    <w:tmpl w:val="36F6D604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473B"/>
    <w:multiLevelType w:val="hybridMultilevel"/>
    <w:tmpl w:val="E362C208"/>
    <w:lvl w:ilvl="0" w:tplc="2BE09D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7E3D3A"/>
    <w:multiLevelType w:val="multilevel"/>
    <w:tmpl w:val="1D662BF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07138AC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4A803A5"/>
    <w:multiLevelType w:val="multilevel"/>
    <w:tmpl w:val="62C0EECA"/>
    <w:lvl w:ilvl="0">
      <w:start w:val="1"/>
      <w:numFmt w:val="decimal"/>
      <w:lvlText w:val="%1)"/>
      <w:lvlJc w:val="left"/>
      <w:pPr>
        <w:ind w:left="1056" w:hanging="4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5E454B1"/>
    <w:multiLevelType w:val="hybridMultilevel"/>
    <w:tmpl w:val="849CC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66B09AB"/>
    <w:multiLevelType w:val="hybridMultilevel"/>
    <w:tmpl w:val="CA049D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D52E0E"/>
    <w:multiLevelType w:val="hybridMultilevel"/>
    <w:tmpl w:val="10DE51C8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207931"/>
    <w:multiLevelType w:val="hybridMultilevel"/>
    <w:tmpl w:val="49442B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A91299C"/>
    <w:multiLevelType w:val="hybridMultilevel"/>
    <w:tmpl w:val="EB247C14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4">
    <w:nsid w:val="2DC9214F"/>
    <w:multiLevelType w:val="hybridMultilevel"/>
    <w:tmpl w:val="031A33A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5">
    <w:nsid w:val="31524AA7"/>
    <w:multiLevelType w:val="hybridMultilevel"/>
    <w:tmpl w:val="4A0C084C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>
    <w:nsid w:val="336B4271"/>
    <w:multiLevelType w:val="hybridMultilevel"/>
    <w:tmpl w:val="52422F3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4A26936"/>
    <w:multiLevelType w:val="multilevel"/>
    <w:tmpl w:val="BE2AC32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3D5F2636"/>
    <w:multiLevelType w:val="multilevel"/>
    <w:tmpl w:val="583A237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9">
    <w:nsid w:val="3DB57A15"/>
    <w:multiLevelType w:val="hybridMultilevel"/>
    <w:tmpl w:val="B0E0F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120774"/>
    <w:multiLevelType w:val="hybridMultilevel"/>
    <w:tmpl w:val="49E6709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1">
    <w:nsid w:val="4520199F"/>
    <w:multiLevelType w:val="multilevel"/>
    <w:tmpl w:val="9194506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2">
    <w:nsid w:val="462404E4"/>
    <w:multiLevelType w:val="hybridMultilevel"/>
    <w:tmpl w:val="5FAA5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A9745E"/>
    <w:multiLevelType w:val="hybridMultilevel"/>
    <w:tmpl w:val="F2A68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96CC1"/>
    <w:multiLevelType w:val="multilevel"/>
    <w:tmpl w:val="62C0EECA"/>
    <w:lvl w:ilvl="0">
      <w:start w:val="1"/>
      <w:numFmt w:val="decimal"/>
      <w:lvlText w:val="%1)"/>
      <w:lvlJc w:val="left"/>
      <w:pPr>
        <w:ind w:left="1056" w:hanging="4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56484CE7"/>
    <w:multiLevelType w:val="multilevel"/>
    <w:tmpl w:val="DC424C2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572D1AD0"/>
    <w:multiLevelType w:val="multilevel"/>
    <w:tmpl w:val="3B208B34"/>
    <w:lvl w:ilvl="0">
      <w:start w:val="1"/>
      <w:numFmt w:val="decimal"/>
      <w:lvlText w:val="%1)"/>
      <w:lvlJc w:val="left"/>
      <w:pPr>
        <w:ind w:left="1365" w:firstLine="1920"/>
      </w:pPr>
    </w:lvl>
    <w:lvl w:ilvl="1">
      <w:start w:val="1"/>
      <w:numFmt w:val="lowerLetter"/>
      <w:lvlText w:val="%2."/>
      <w:lvlJc w:val="left"/>
      <w:pPr>
        <w:ind w:left="1635" w:firstLine="2910"/>
      </w:pPr>
    </w:lvl>
    <w:lvl w:ilvl="2">
      <w:start w:val="1"/>
      <w:numFmt w:val="lowerRoman"/>
      <w:lvlText w:val="%3."/>
      <w:lvlJc w:val="right"/>
      <w:pPr>
        <w:ind w:left="2355" w:firstLine="4530"/>
      </w:pPr>
    </w:lvl>
    <w:lvl w:ilvl="3">
      <w:start w:val="1"/>
      <w:numFmt w:val="decimal"/>
      <w:lvlText w:val="%4."/>
      <w:lvlJc w:val="left"/>
      <w:pPr>
        <w:ind w:left="3075" w:firstLine="5790"/>
      </w:pPr>
    </w:lvl>
    <w:lvl w:ilvl="4">
      <w:start w:val="1"/>
      <w:numFmt w:val="lowerLetter"/>
      <w:lvlText w:val="%5."/>
      <w:lvlJc w:val="left"/>
      <w:pPr>
        <w:ind w:left="3795" w:firstLine="7230"/>
      </w:pPr>
    </w:lvl>
    <w:lvl w:ilvl="5">
      <w:start w:val="1"/>
      <w:numFmt w:val="lowerRoman"/>
      <w:lvlText w:val="%6."/>
      <w:lvlJc w:val="right"/>
      <w:pPr>
        <w:ind w:left="4515" w:firstLine="8850"/>
      </w:pPr>
    </w:lvl>
    <w:lvl w:ilvl="6">
      <w:start w:val="1"/>
      <w:numFmt w:val="decimal"/>
      <w:lvlText w:val="%7."/>
      <w:lvlJc w:val="left"/>
      <w:pPr>
        <w:ind w:left="5235" w:firstLine="10110"/>
      </w:pPr>
    </w:lvl>
    <w:lvl w:ilvl="7">
      <w:start w:val="1"/>
      <w:numFmt w:val="lowerLetter"/>
      <w:lvlText w:val="%8."/>
      <w:lvlJc w:val="left"/>
      <w:pPr>
        <w:ind w:left="5955" w:firstLine="11550"/>
      </w:pPr>
    </w:lvl>
    <w:lvl w:ilvl="8">
      <w:start w:val="1"/>
      <w:numFmt w:val="lowerRoman"/>
      <w:lvlText w:val="%9."/>
      <w:lvlJc w:val="right"/>
      <w:pPr>
        <w:ind w:left="6675" w:firstLine="13170"/>
      </w:pPr>
    </w:lvl>
  </w:abstractNum>
  <w:abstractNum w:abstractNumId="27">
    <w:nsid w:val="57D429CF"/>
    <w:multiLevelType w:val="multilevel"/>
    <w:tmpl w:val="2A4CED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12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>
    <w:nsid w:val="5A91276A"/>
    <w:multiLevelType w:val="multilevel"/>
    <w:tmpl w:val="0409001D"/>
    <w:numStyleLink w:val="1"/>
  </w:abstractNum>
  <w:abstractNum w:abstractNumId="29">
    <w:nsid w:val="5ED559C6"/>
    <w:multiLevelType w:val="hybridMultilevel"/>
    <w:tmpl w:val="A31260D2"/>
    <w:lvl w:ilvl="0" w:tplc="04090007">
      <w:start w:val="1"/>
      <w:numFmt w:val="bullet"/>
      <w:lvlText w:val=""/>
      <w:lvlPicBulletId w:val="0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0">
    <w:nsid w:val="61B933DD"/>
    <w:multiLevelType w:val="hybridMultilevel"/>
    <w:tmpl w:val="79F8B042"/>
    <w:lvl w:ilvl="0" w:tplc="04090011">
      <w:start w:val="1"/>
      <w:numFmt w:val="decimal"/>
      <w:lvlText w:val="%1)"/>
      <w:lvlJc w:val="left"/>
      <w:pPr>
        <w:ind w:left="1056" w:hanging="480"/>
      </w:pPr>
    </w:lvl>
    <w:lvl w:ilvl="1" w:tplc="04090019" w:tentative="1">
      <w:start w:val="1"/>
      <w:numFmt w:val="lowerLetter"/>
      <w:lvlText w:val="%2)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lowerLetter"/>
      <w:lvlText w:val="%5)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lowerLetter"/>
      <w:lvlText w:val="%8)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1">
    <w:nsid w:val="62EE0A43"/>
    <w:multiLevelType w:val="hybridMultilevel"/>
    <w:tmpl w:val="D64E1E1E"/>
    <w:lvl w:ilvl="0" w:tplc="04090011">
      <w:start w:val="1"/>
      <w:numFmt w:val="decimal"/>
      <w:lvlText w:val="%1)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>
    <w:nsid w:val="69C034B1"/>
    <w:multiLevelType w:val="hybridMultilevel"/>
    <w:tmpl w:val="79F8B042"/>
    <w:lvl w:ilvl="0" w:tplc="04090011">
      <w:start w:val="1"/>
      <w:numFmt w:val="decimal"/>
      <w:lvlText w:val="%1)"/>
      <w:lvlJc w:val="left"/>
      <w:pPr>
        <w:ind w:left="1056" w:hanging="480"/>
      </w:pPr>
    </w:lvl>
    <w:lvl w:ilvl="1" w:tplc="04090019" w:tentative="1">
      <w:start w:val="1"/>
      <w:numFmt w:val="lowerLetter"/>
      <w:lvlText w:val="%2)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lowerLetter"/>
      <w:lvlText w:val="%5)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lowerLetter"/>
      <w:lvlText w:val="%8)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3">
    <w:nsid w:val="6C18268A"/>
    <w:multiLevelType w:val="hybridMultilevel"/>
    <w:tmpl w:val="62F000D8"/>
    <w:lvl w:ilvl="0" w:tplc="04090011">
      <w:start w:val="1"/>
      <w:numFmt w:val="decimal"/>
      <w:lvlText w:val="%1)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4">
    <w:nsid w:val="6D384390"/>
    <w:multiLevelType w:val="multilevel"/>
    <w:tmpl w:val="3B208B34"/>
    <w:lvl w:ilvl="0">
      <w:start w:val="1"/>
      <w:numFmt w:val="decimal"/>
      <w:lvlText w:val="%1)"/>
      <w:lvlJc w:val="left"/>
      <w:pPr>
        <w:ind w:left="1365" w:firstLine="1920"/>
      </w:pPr>
    </w:lvl>
    <w:lvl w:ilvl="1">
      <w:start w:val="1"/>
      <w:numFmt w:val="lowerLetter"/>
      <w:lvlText w:val="%2."/>
      <w:lvlJc w:val="left"/>
      <w:pPr>
        <w:ind w:left="1635" w:firstLine="2910"/>
      </w:pPr>
    </w:lvl>
    <w:lvl w:ilvl="2">
      <w:start w:val="1"/>
      <w:numFmt w:val="lowerRoman"/>
      <w:lvlText w:val="%3."/>
      <w:lvlJc w:val="right"/>
      <w:pPr>
        <w:ind w:left="2355" w:firstLine="4530"/>
      </w:pPr>
    </w:lvl>
    <w:lvl w:ilvl="3">
      <w:start w:val="1"/>
      <w:numFmt w:val="decimal"/>
      <w:lvlText w:val="%4."/>
      <w:lvlJc w:val="left"/>
      <w:pPr>
        <w:ind w:left="3075" w:firstLine="5790"/>
      </w:pPr>
    </w:lvl>
    <w:lvl w:ilvl="4">
      <w:start w:val="1"/>
      <w:numFmt w:val="lowerLetter"/>
      <w:lvlText w:val="%5."/>
      <w:lvlJc w:val="left"/>
      <w:pPr>
        <w:ind w:left="3795" w:firstLine="7230"/>
      </w:pPr>
    </w:lvl>
    <w:lvl w:ilvl="5">
      <w:start w:val="1"/>
      <w:numFmt w:val="lowerRoman"/>
      <w:lvlText w:val="%6."/>
      <w:lvlJc w:val="right"/>
      <w:pPr>
        <w:ind w:left="4515" w:firstLine="8850"/>
      </w:pPr>
    </w:lvl>
    <w:lvl w:ilvl="6">
      <w:start w:val="1"/>
      <w:numFmt w:val="decimal"/>
      <w:lvlText w:val="%7."/>
      <w:lvlJc w:val="left"/>
      <w:pPr>
        <w:ind w:left="5235" w:firstLine="10110"/>
      </w:pPr>
    </w:lvl>
    <w:lvl w:ilvl="7">
      <w:start w:val="1"/>
      <w:numFmt w:val="lowerLetter"/>
      <w:lvlText w:val="%8."/>
      <w:lvlJc w:val="left"/>
      <w:pPr>
        <w:ind w:left="5955" w:firstLine="11550"/>
      </w:pPr>
    </w:lvl>
    <w:lvl w:ilvl="8">
      <w:start w:val="1"/>
      <w:numFmt w:val="lowerRoman"/>
      <w:lvlText w:val="%9."/>
      <w:lvlJc w:val="right"/>
      <w:pPr>
        <w:ind w:left="6675" w:firstLine="13170"/>
      </w:pPr>
    </w:lvl>
  </w:abstractNum>
  <w:abstractNum w:abstractNumId="35">
    <w:nsid w:val="6D535D7F"/>
    <w:multiLevelType w:val="hybridMultilevel"/>
    <w:tmpl w:val="579EC78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6">
    <w:nsid w:val="75940096"/>
    <w:multiLevelType w:val="hybridMultilevel"/>
    <w:tmpl w:val="35021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10F6B"/>
    <w:multiLevelType w:val="hybridMultilevel"/>
    <w:tmpl w:val="4DDC7F20"/>
    <w:lvl w:ilvl="0" w:tplc="04090011">
      <w:start w:val="1"/>
      <w:numFmt w:val="decimal"/>
      <w:lvlText w:val="%1)"/>
      <w:lvlJc w:val="left"/>
      <w:pPr>
        <w:ind w:left="900" w:hanging="480"/>
      </w:pPr>
    </w:lvl>
    <w:lvl w:ilvl="1" w:tplc="5080BDC6">
      <w:numFmt w:val="bullet"/>
      <w:lvlText w:val="•"/>
      <w:lvlJc w:val="left"/>
      <w:pPr>
        <w:ind w:left="1260" w:hanging="360"/>
      </w:pPr>
      <w:rPr>
        <w:rFonts w:ascii="Microsoft YaHei Light" w:eastAsia="Microsoft YaHei Light" w:hAnsi="Microsoft YaHei Light" w:cs="华文仿宋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8">
    <w:nsid w:val="77F24768"/>
    <w:multiLevelType w:val="multilevel"/>
    <w:tmpl w:val="5D3412EE"/>
    <w:lvl w:ilvl="0">
      <w:start w:val="1"/>
      <w:numFmt w:val="decimal"/>
      <w:lvlText w:val="%1)"/>
      <w:lvlJc w:val="left"/>
      <w:pPr>
        <w:ind w:left="1365" w:firstLine="1920"/>
      </w:pPr>
    </w:lvl>
    <w:lvl w:ilvl="1">
      <w:start w:val="1"/>
      <w:numFmt w:val="lowerLetter"/>
      <w:lvlText w:val="%2."/>
      <w:lvlJc w:val="left"/>
      <w:pPr>
        <w:ind w:left="1635" w:firstLine="2910"/>
      </w:pPr>
    </w:lvl>
    <w:lvl w:ilvl="2">
      <w:start w:val="1"/>
      <w:numFmt w:val="lowerRoman"/>
      <w:lvlText w:val="%3."/>
      <w:lvlJc w:val="right"/>
      <w:pPr>
        <w:ind w:left="2355" w:firstLine="4530"/>
      </w:pPr>
    </w:lvl>
    <w:lvl w:ilvl="3">
      <w:start w:val="1"/>
      <w:numFmt w:val="decimal"/>
      <w:lvlText w:val="%4."/>
      <w:lvlJc w:val="left"/>
      <w:pPr>
        <w:ind w:left="3075" w:firstLine="5790"/>
      </w:pPr>
    </w:lvl>
    <w:lvl w:ilvl="4">
      <w:start w:val="1"/>
      <w:numFmt w:val="lowerLetter"/>
      <w:lvlText w:val="%5."/>
      <w:lvlJc w:val="left"/>
      <w:pPr>
        <w:ind w:left="3795" w:firstLine="7230"/>
      </w:pPr>
    </w:lvl>
    <w:lvl w:ilvl="5">
      <w:start w:val="1"/>
      <w:numFmt w:val="lowerRoman"/>
      <w:lvlText w:val="%6."/>
      <w:lvlJc w:val="right"/>
      <w:pPr>
        <w:ind w:left="4515" w:firstLine="8850"/>
      </w:pPr>
    </w:lvl>
    <w:lvl w:ilvl="6">
      <w:start w:val="1"/>
      <w:numFmt w:val="decimal"/>
      <w:lvlText w:val="%7."/>
      <w:lvlJc w:val="left"/>
      <w:pPr>
        <w:ind w:left="5235" w:firstLine="10110"/>
      </w:pPr>
    </w:lvl>
    <w:lvl w:ilvl="7">
      <w:start w:val="1"/>
      <w:numFmt w:val="lowerLetter"/>
      <w:lvlText w:val="%8."/>
      <w:lvlJc w:val="left"/>
      <w:pPr>
        <w:ind w:left="5955" w:firstLine="11550"/>
      </w:pPr>
    </w:lvl>
    <w:lvl w:ilvl="8">
      <w:start w:val="1"/>
      <w:numFmt w:val="lowerRoman"/>
      <w:lvlText w:val="%9."/>
      <w:lvlJc w:val="right"/>
      <w:pPr>
        <w:ind w:left="6675" w:firstLine="13170"/>
      </w:pPr>
    </w:lvl>
  </w:abstractNum>
  <w:abstractNum w:abstractNumId="39">
    <w:nsid w:val="7BF77482"/>
    <w:multiLevelType w:val="hybridMultilevel"/>
    <w:tmpl w:val="FCB2E45C"/>
    <w:lvl w:ilvl="0" w:tplc="04090003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0">
    <w:nsid w:val="7DCA740F"/>
    <w:multiLevelType w:val="hybridMultilevel"/>
    <w:tmpl w:val="97B0C22A"/>
    <w:lvl w:ilvl="0" w:tplc="2E140E0E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1">
    <w:nsid w:val="7F3B4652"/>
    <w:multiLevelType w:val="hybridMultilevel"/>
    <w:tmpl w:val="EE92D66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38"/>
  </w:num>
  <w:num w:numId="5">
    <w:abstractNumId w:val="18"/>
  </w:num>
  <w:num w:numId="6">
    <w:abstractNumId w:val="22"/>
  </w:num>
  <w:num w:numId="7">
    <w:abstractNumId w:val="21"/>
  </w:num>
  <w:num w:numId="8">
    <w:abstractNumId w:val="0"/>
  </w:num>
  <w:num w:numId="9">
    <w:abstractNumId w:val="27"/>
  </w:num>
  <w:num w:numId="10">
    <w:abstractNumId w:val="30"/>
  </w:num>
  <w:num w:numId="11">
    <w:abstractNumId w:val="32"/>
  </w:num>
  <w:num w:numId="12">
    <w:abstractNumId w:val="8"/>
  </w:num>
  <w:num w:numId="13">
    <w:abstractNumId w:val="37"/>
  </w:num>
  <w:num w:numId="14">
    <w:abstractNumId w:val="9"/>
  </w:num>
  <w:num w:numId="15">
    <w:abstractNumId w:val="33"/>
  </w:num>
  <w:num w:numId="16">
    <w:abstractNumId w:val="23"/>
  </w:num>
  <w:num w:numId="17">
    <w:abstractNumId w:val="10"/>
  </w:num>
  <w:num w:numId="18">
    <w:abstractNumId w:val="36"/>
  </w:num>
  <w:num w:numId="19">
    <w:abstractNumId w:val="16"/>
  </w:num>
  <w:num w:numId="20">
    <w:abstractNumId w:val="3"/>
  </w:num>
  <w:num w:numId="21">
    <w:abstractNumId w:val="6"/>
  </w:num>
  <w:num w:numId="22">
    <w:abstractNumId w:val="7"/>
  </w:num>
  <w:num w:numId="23">
    <w:abstractNumId w:val="28"/>
  </w:num>
  <w:num w:numId="24">
    <w:abstractNumId w:val="17"/>
  </w:num>
  <w:num w:numId="25">
    <w:abstractNumId w:val="26"/>
  </w:num>
  <w:num w:numId="26">
    <w:abstractNumId w:val="15"/>
  </w:num>
  <w:num w:numId="27">
    <w:abstractNumId w:val="20"/>
  </w:num>
  <w:num w:numId="28">
    <w:abstractNumId w:val="4"/>
  </w:num>
  <w:num w:numId="29">
    <w:abstractNumId w:val="13"/>
  </w:num>
  <w:num w:numId="30">
    <w:abstractNumId w:val="2"/>
  </w:num>
  <w:num w:numId="31">
    <w:abstractNumId w:val="29"/>
  </w:num>
  <w:num w:numId="32">
    <w:abstractNumId w:val="39"/>
  </w:num>
  <w:num w:numId="33">
    <w:abstractNumId w:val="14"/>
  </w:num>
  <w:num w:numId="34">
    <w:abstractNumId w:val="41"/>
  </w:num>
  <w:num w:numId="35">
    <w:abstractNumId w:val="35"/>
  </w:num>
  <w:num w:numId="36">
    <w:abstractNumId w:val="1"/>
  </w:num>
  <w:num w:numId="37">
    <w:abstractNumId w:val="31"/>
  </w:num>
  <w:num w:numId="38">
    <w:abstractNumId w:val="40"/>
  </w:num>
  <w:num w:numId="39">
    <w:abstractNumId w:val="11"/>
  </w:num>
  <w:num w:numId="40">
    <w:abstractNumId w:val="19"/>
  </w:num>
  <w:num w:numId="41">
    <w:abstractNumId w:val="5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AC"/>
    <w:rsid w:val="00000A08"/>
    <w:rsid w:val="000074BC"/>
    <w:rsid w:val="00012643"/>
    <w:rsid w:val="00022A8A"/>
    <w:rsid w:val="00023707"/>
    <w:rsid w:val="00027799"/>
    <w:rsid w:val="00031CB7"/>
    <w:rsid w:val="00031E39"/>
    <w:rsid w:val="00050415"/>
    <w:rsid w:val="00053907"/>
    <w:rsid w:val="000664BD"/>
    <w:rsid w:val="00067A23"/>
    <w:rsid w:val="000715C1"/>
    <w:rsid w:val="00074CCD"/>
    <w:rsid w:val="00075827"/>
    <w:rsid w:val="00081CF9"/>
    <w:rsid w:val="000853F7"/>
    <w:rsid w:val="00086FBE"/>
    <w:rsid w:val="00087698"/>
    <w:rsid w:val="00090987"/>
    <w:rsid w:val="0009397D"/>
    <w:rsid w:val="000A183F"/>
    <w:rsid w:val="000A520D"/>
    <w:rsid w:val="000A7314"/>
    <w:rsid w:val="000B4766"/>
    <w:rsid w:val="000B545C"/>
    <w:rsid w:val="000B6419"/>
    <w:rsid w:val="000C16BC"/>
    <w:rsid w:val="000C23B7"/>
    <w:rsid w:val="000C3218"/>
    <w:rsid w:val="000C4BD5"/>
    <w:rsid w:val="000C76A1"/>
    <w:rsid w:val="000D0DF4"/>
    <w:rsid w:val="000D7847"/>
    <w:rsid w:val="000D792E"/>
    <w:rsid w:val="000E410D"/>
    <w:rsid w:val="000E5AF8"/>
    <w:rsid w:val="000F2F25"/>
    <w:rsid w:val="001013EE"/>
    <w:rsid w:val="001014CA"/>
    <w:rsid w:val="0010539E"/>
    <w:rsid w:val="00107C3C"/>
    <w:rsid w:val="001101A9"/>
    <w:rsid w:val="0011058E"/>
    <w:rsid w:val="00115DA5"/>
    <w:rsid w:val="00121C4A"/>
    <w:rsid w:val="00122D80"/>
    <w:rsid w:val="00130FD1"/>
    <w:rsid w:val="001501F2"/>
    <w:rsid w:val="0016257F"/>
    <w:rsid w:val="00166C81"/>
    <w:rsid w:val="001757A1"/>
    <w:rsid w:val="001760E3"/>
    <w:rsid w:val="0017753D"/>
    <w:rsid w:val="00185235"/>
    <w:rsid w:val="0018651E"/>
    <w:rsid w:val="001865D4"/>
    <w:rsid w:val="00190108"/>
    <w:rsid w:val="001A0969"/>
    <w:rsid w:val="001A0CD8"/>
    <w:rsid w:val="001B2FF8"/>
    <w:rsid w:val="001B43B6"/>
    <w:rsid w:val="001B6693"/>
    <w:rsid w:val="001C6A89"/>
    <w:rsid w:val="001C7223"/>
    <w:rsid w:val="001D00A3"/>
    <w:rsid w:val="001E098D"/>
    <w:rsid w:val="001E3154"/>
    <w:rsid w:val="001E492C"/>
    <w:rsid w:val="001F189F"/>
    <w:rsid w:val="001F2CBA"/>
    <w:rsid w:val="00201C14"/>
    <w:rsid w:val="00202EA7"/>
    <w:rsid w:val="002075BA"/>
    <w:rsid w:val="0020796F"/>
    <w:rsid w:val="00210602"/>
    <w:rsid w:val="00211A37"/>
    <w:rsid w:val="00211ED7"/>
    <w:rsid w:val="00212384"/>
    <w:rsid w:val="0021613A"/>
    <w:rsid w:val="002161FB"/>
    <w:rsid w:val="00230090"/>
    <w:rsid w:val="002304AA"/>
    <w:rsid w:val="00234162"/>
    <w:rsid w:val="00234827"/>
    <w:rsid w:val="00234B4B"/>
    <w:rsid w:val="00234E5A"/>
    <w:rsid w:val="002369E4"/>
    <w:rsid w:val="002378DC"/>
    <w:rsid w:val="00237FED"/>
    <w:rsid w:val="002404C2"/>
    <w:rsid w:val="00240682"/>
    <w:rsid w:val="00247BCD"/>
    <w:rsid w:val="002520F3"/>
    <w:rsid w:val="0025260A"/>
    <w:rsid w:val="00257DCB"/>
    <w:rsid w:val="00262B3D"/>
    <w:rsid w:val="00265921"/>
    <w:rsid w:val="0026745E"/>
    <w:rsid w:val="00270999"/>
    <w:rsid w:val="0028019E"/>
    <w:rsid w:val="00285AC6"/>
    <w:rsid w:val="00286445"/>
    <w:rsid w:val="002907DB"/>
    <w:rsid w:val="0029464B"/>
    <w:rsid w:val="002A23C6"/>
    <w:rsid w:val="002A5998"/>
    <w:rsid w:val="002B3190"/>
    <w:rsid w:val="002C085E"/>
    <w:rsid w:val="002C4C89"/>
    <w:rsid w:val="002C763C"/>
    <w:rsid w:val="002D1058"/>
    <w:rsid w:val="002D2B1C"/>
    <w:rsid w:val="002D3F06"/>
    <w:rsid w:val="002D54BD"/>
    <w:rsid w:val="002E4233"/>
    <w:rsid w:val="002F4EE2"/>
    <w:rsid w:val="003001DE"/>
    <w:rsid w:val="003021BF"/>
    <w:rsid w:val="00305868"/>
    <w:rsid w:val="0031130A"/>
    <w:rsid w:val="003117C1"/>
    <w:rsid w:val="003142B0"/>
    <w:rsid w:val="0031490A"/>
    <w:rsid w:val="00317CD8"/>
    <w:rsid w:val="003217DE"/>
    <w:rsid w:val="003306F3"/>
    <w:rsid w:val="00337523"/>
    <w:rsid w:val="003378D7"/>
    <w:rsid w:val="003539F1"/>
    <w:rsid w:val="00353AC9"/>
    <w:rsid w:val="003569D6"/>
    <w:rsid w:val="003613DA"/>
    <w:rsid w:val="00363FE7"/>
    <w:rsid w:val="00365485"/>
    <w:rsid w:val="00380378"/>
    <w:rsid w:val="00383A4F"/>
    <w:rsid w:val="003975BA"/>
    <w:rsid w:val="00397737"/>
    <w:rsid w:val="003977EF"/>
    <w:rsid w:val="003A0CE2"/>
    <w:rsid w:val="003A55F3"/>
    <w:rsid w:val="003B1DE7"/>
    <w:rsid w:val="003B5139"/>
    <w:rsid w:val="003B53FE"/>
    <w:rsid w:val="003C0BD8"/>
    <w:rsid w:val="003D4B03"/>
    <w:rsid w:val="003D7047"/>
    <w:rsid w:val="003D77BB"/>
    <w:rsid w:val="003E3063"/>
    <w:rsid w:val="003E3133"/>
    <w:rsid w:val="003E695B"/>
    <w:rsid w:val="003E6EB6"/>
    <w:rsid w:val="003F5F22"/>
    <w:rsid w:val="003F78AB"/>
    <w:rsid w:val="00400870"/>
    <w:rsid w:val="00406864"/>
    <w:rsid w:val="00413574"/>
    <w:rsid w:val="004146C8"/>
    <w:rsid w:val="0041705F"/>
    <w:rsid w:val="004224CA"/>
    <w:rsid w:val="00423A23"/>
    <w:rsid w:val="00427C66"/>
    <w:rsid w:val="00436216"/>
    <w:rsid w:val="0043672A"/>
    <w:rsid w:val="00447C4C"/>
    <w:rsid w:val="00452A0C"/>
    <w:rsid w:val="00455D7C"/>
    <w:rsid w:val="004621BC"/>
    <w:rsid w:val="004702B3"/>
    <w:rsid w:val="0047563C"/>
    <w:rsid w:val="00490F16"/>
    <w:rsid w:val="00494AD3"/>
    <w:rsid w:val="00497676"/>
    <w:rsid w:val="004A024F"/>
    <w:rsid w:val="004A244F"/>
    <w:rsid w:val="004A308C"/>
    <w:rsid w:val="004A4D92"/>
    <w:rsid w:val="004B183A"/>
    <w:rsid w:val="004B5139"/>
    <w:rsid w:val="004C2705"/>
    <w:rsid w:val="004C5FBF"/>
    <w:rsid w:val="004D0293"/>
    <w:rsid w:val="004D1FC6"/>
    <w:rsid w:val="004D4FED"/>
    <w:rsid w:val="004D543D"/>
    <w:rsid w:val="004E4D61"/>
    <w:rsid w:val="005033F5"/>
    <w:rsid w:val="00507126"/>
    <w:rsid w:val="005078C9"/>
    <w:rsid w:val="00520B6B"/>
    <w:rsid w:val="0052339E"/>
    <w:rsid w:val="00531F9C"/>
    <w:rsid w:val="0053454F"/>
    <w:rsid w:val="00541E35"/>
    <w:rsid w:val="00553B55"/>
    <w:rsid w:val="00554A2E"/>
    <w:rsid w:val="00561535"/>
    <w:rsid w:val="00580E85"/>
    <w:rsid w:val="00584E56"/>
    <w:rsid w:val="0058786E"/>
    <w:rsid w:val="00594727"/>
    <w:rsid w:val="005B051D"/>
    <w:rsid w:val="005B45B5"/>
    <w:rsid w:val="005C10B9"/>
    <w:rsid w:val="005C7B90"/>
    <w:rsid w:val="005D7D3E"/>
    <w:rsid w:val="005E2338"/>
    <w:rsid w:val="005E37B6"/>
    <w:rsid w:val="005E5E9E"/>
    <w:rsid w:val="005F410F"/>
    <w:rsid w:val="005F4B8B"/>
    <w:rsid w:val="006008B2"/>
    <w:rsid w:val="006008EA"/>
    <w:rsid w:val="00612ECE"/>
    <w:rsid w:val="00616572"/>
    <w:rsid w:val="00623D88"/>
    <w:rsid w:val="00624070"/>
    <w:rsid w:val="006249E9"/>
    <w:rsid w:val="0063446E"/>
    <w:rsid w:val="0064281F"/>
    <w:rsid w:val="00643ED5"/>
    <w:rsid w:val="00652165"/>
    <w:rsid w:val="00660AE7"/>
    <w:rsid w:val="006614F4"/>
    <w:rsid w:val="00663FE8"/>
    <w:rsid w:val="0066564D"/>
    <w:rsid w:val="00666F9F"/>
    <w:rsid w:val="00667BF9"/>
    <w:rsid w:val="006729FD"/>
    <w:rsid w:val="006735A0"/>
    <w:rsid w:val="00676008"/>
    <w:rsid w:val="00682B85"/>
    <w:rsid w:val="00692674"/>
    <w:rsid w:val="00693BEA"/>
    <w:rsid w:val="006966DC"/>
    <w:rsid w:val="0069722A"/>
    <w:rsid w:val="006A13DD"/>
    <w:rsid w:val="006B0B85"/>
    <w:rsid w:val="006B2A17"/>
    <w:rsid w:val="006B4A9C"/>
    <w:rsid w:val="006B4FC9"/>
    <w:rsid w:val="006B7EE8"/>
    <w:rsid w:val="006C07DF"/>
    <w:rsid w:val="006C10BE"/>
    <w:rsid w:val="006C2E3A"/>
    <w:rsid w:val="006C36B3"/>
    <w:rsid w:val="006C5E57"/>
    <w:rsid w:val="006E5CA4"/>
    <w:rsid w:val="007166B0"/>
    <w:rsid w:val="007169C0"/>
    <w:rsid w:val="00716DF3"/>
    <w:rsid w:val="0072082D"/>
    <w:rsid w:val="00720B60"/>
    <w:rsid w:val="00723E72"/>
    <w:rsid w:val="0073424D"/>
    <w:rsid w:val="007375F7"/>
    <w:rsid w:val="007410EC"/>
    <w:rsid w:val="0074118B"/>
    <w:rsid w:val="007413F7"/>
    <w:rsid w:val="00746C5E"/>
    <w:rsid w:val="00756898"/>
    <w:rsid w:val="00764254"/>
    <w:rsid w:val="0077643C"/>
    <w:rsid w:val="00782B5C"/>
    <w:rsid w:val="007865FB"/>
    <w:rsid w:val="00793B02"/>
    <w:rsid w:val="007A1BB7"/>
    <w:rsid w:val="007A1CA3"/>
    <w:rsid w:val="007A7C23"/>
    <w:rsid w:val="007B0A42"/>
    <w:rsid w:val="007B1870"/>
    <w:rsid w:val="007B347C"/>
    <w:rsid w:val="007B75F9"/>
    <w:rsid w:val="007B7E27"/>
    <w:rsid w:val="007C1010"/>
    <w:rsid w:val="007C3919"/>
    <w:rsid w:val="007D2016"/>
    <w:rsid w:val="007D55EC"/>
    <w:rsid w:val="007E3EC5"/>
    <w:rsid w:val="007E6B9A"/>
    <w:rsid w:val="007E721E"/>
    <w:rsid w:val="007F2351"/>
    <w:rsid w:val="008036B4"/>
    <w:rsid w:val="0080682A"/>
    <w:rsid w:val="00807893"/>
    <w:rsid w:val="00813F36"/>
    <w:rsid w:val="00817DCE"/>
    <w:rsid w:val="00820E7F"/>
    <w:rsid w:val="00833372"/>
    <w:rsid w:val="0084466B"/>
    <w:rsid w:val="0086343C"/>
    <w:rsid w:val="00863915"/>
    <w:rsid w:val="00864DA7"/>
    <w:rsid w:val="00874A2B"/>
    <w:rsid w:val="00883718"/>
    <w:rsid w:val="008867E2"/>
    <w:rsid w:val="00886BC7"/>
    <w:rsid w:val="00893672"/>
    <w:rsid w:val="00894FE5"/>
    <w:rsid w:val="008A0B6B"/>
    <w:rsid w:val="008A0DC3"/>
    <w:rsid w:val="008A6239"/>
    <w:rsid w:val="008B3DFB"/>
    <w:rsid w:val="008B6D2D"/>
    <w:rsid w:val="008C2CD9"/>
    <w:rsid w:val="008C3809"/>
    <w:rsid w:val="008C39E3"/>
    <w:rsid w:val="008D0133"/>
    <w:rsid w:val="008D1501"/>
    <w:rsid w:val="008D1678"/>
    <w:rsid w:val="008D4249"/>
    <w:rsid w:val="008D5ABF"/>
    <w:rsid w:val="008D7C59"/>
    <w:rsid w:val="008E2F2F"/>
    <w:rsid w:val="008E5E6E"/>
    <w:rsid w:val="008E75C1"/>
    <w:rsid w:val="008E7F3B"/>
    <w:rsid w:val="008F59C7"/>
    <w:rsid w:val="008F702E"/>
    <w:rsid w:val="00906BC7"/>
    <w:rsid w:val="009105C1"/>
    <w:rsid w:val="009106C9"/>
    <w:rsid w:val="00911C84"/>
    <w:rsid w:val="00913ECE"/>
    <w:rsid w:val="00921BFE"/>
    <w:rsid w:val="00921EE8"/>
    <w:rsid w:val="009241DD"/>
    <w:rsid w:val="00927D70"/>
    <w:rsid w:val="00930314"/>
    <w:rsid w:val="00931ABF"/>
    <w:rsid w:val="0093352A"/>
    <w:rsid w:val="00936B8B"/>
    <w:rsid w:val="00937354"/>
    <w:rsid w:val="00937ED4"/>
    <w:rsid w:val="00940980"/>
    <w:rsid w:val="009459F3"/>
    <w:rsid w:val="00945D44"/>
    <w:rsid w:val="00951686"/>
    <w:rsid w:val="0095256D"/>
    <w:rsid w:val="0096076F"/>
    <w:rsid w:val="009634A8"/>
    <w:rsid w:val="009673D7"/>
    <w:rsid w:val="00970717"/>
    <w:rsid w:val="00973964"/>
    <w:rsid w:val="0097566F"/>
    <w:rsid w:val="00976C7B"/>
    <w:rsid w:val="00987984"/>
    <w:rsid w:val="009A18D7"/>
    <w:rsid w:val="009A7002"/>
    <w:rsid w:val="009A76E3"/>
    <w:rsid w:val="009A7F68"/>
    <w:rsid w:val="009B054C"/>
    <w:rsid w:val="009B22F4"/>
    <w:rsid w:val="009B3CE8"/>
    <w:rsid w:val="009B4A58"/>
    <w:rsid w:val="009C1244"/>
    <w:rsid w:val="009C4B31"/>
    <w:rsid w:val="009C55DC"/>
    <w:rsid w:val="009C5D56"/>
    <w:rsid w:val="009D0CDE"/>
    <w:rsid w:val="009D30AC"/>
    <w:rsid w:val="009D3FB3"/>
    <w:rsid w:val="009D5870"/>
    <w:rsid w:val="009E1B78"/>
    <w:rsid w:val="009E1F09"/>
    <w:rsid w:val="009E415B"/>
    <w:rsid w:val="009F1257"/>
    <w:rsid w:val="009F7C59"/>
    <w:rsid w:val="00A06030"/>
    <w:rsid w:val="00A10A04"/>
    <w:rsid w:val="00A13304"/>
    <w:rsid w:val="00A1437C"/>
    <w:rsid w:val="00A206DB"/>
    <w:rsid w:val="00A3067F"/>
    <w:rsid w:val="00A34EE8"/>
    <w:rsid w:val="00A4103E"/>
    <w:rsid w:val="00A4527A"/>
    <w:rsid w:val="00A51C86"/>
    <w:rsid w:val="00A547BB"/>
    <w:rsid w:val="00A633BF"/>
    <w:rsid w:val="00A65524"/>
    <w:rsid w:val="00A6642A"/>
    <w:rsid w:val="00A84B7D"/>
    <w:rsid w:val="00A9043C"/>
    <w:rsid w:val="00A904FA"/>
    <w:rsid w:val="00A935AB"/>
    <w:rsid w:val="00A9465D"/>
    <w:rsid w:val="00A95B69"/>
    <w:rsid w:val="00AA39B9"/>
    <w:rsid w:val="00AA41F6"/>
    <w:rsid w:val="00AB05FF"/>
    <w:rsid w:val="00AB25F9"/>
    <w:rsid w:val="00AB2CF2"/>
    <w:rsid w:val="00AB36A8"/>
    <w:rsid w:val="00AB4F5D"/>
    <w:rsid w:val="00AC6885"/>
    <w:rsid w:val="00AD37A1"/>
    <w:rsid w:val="00AD4BC8"/>
    <w:rsid w:val="00AD61FE"/>
    <w:rsid w:val="00AE4AE7"/>
    <w:rsid w:val="00AE4C7E"/>
    <w:rsid w:val="00AE7D2E"/>
    <w:rsid w:val="00AF4A86"/>
    <w:rsid w:val="00B03BC7"/>
    <w:rsid w:val="00B1515F"/>
    <w:rsid w:val="00B232BE"/>
    <w:rsid w:val="00B3541C"/>
    <w:rsid w:val="00B51D71"/>
    <w:rsid w:val="00B54ADD"/>
    <w:rsid w:val="00B56CB3"/>
    <w:rsid w:val="00B61248"/>
    <w:rsid w:val="00B6397E"/>
    <w:rsid w:val="00B63DFC"/>
    <w:rsid w:val="00B70508"/>
    <w:rsid w:val="00B7730E"/>
    <w:rsid w:val="00B84350"/>
    <w:rsid w:val="00B84450"/>
    <w:rsid w:val="00B864DF"/>
    <w:rsid w:val="00B90876"/>
    <w:rsid w:val="00B97EF9"/>
    <w:rsid w:val="00BA4178"/>
    <w:rsid w:val="00BA6EFE"/>
    <w:rsid w:val="00BB0E2D"/>
    <w:rsid w:val="00BC136A"/>
    <w:rsid w:val="00BC63AD"/>
    <w:rsid w:val="00BD4C75"/>
    <w:rsid w:val="00BE6C98"/>
    <w:rsid w:val="00C00A2A"/>
    <w:rsid w:val="00C0250E"/>
    <w:rsid w:val="00C1097F"/>
    <w:rsid w:val="00C119A6"/>
    <w:rsid w:val="00C133A9"/>
    <w:rsid w:val="00C16A1E"/>
    <w:rsid w:val="00C21508"/>
    <w:rsid w:val="00C216E1"/>
    <w:rsid w:val="00C23A31"/>
    <w:rsid w:val="00C25167"/>
    <w:rsid w:val="00C26BE7"/>
    <w:rsid w:val="00C27C70"/>
    <w:rsid w:val="00C3424E"/>
    <w:rsid w:val="00C366F3"/>
    <w:rsid w:val="00C422DB"/>
    <w:rsid w:val="00C464D8"/>
    <w:rsid w:val="00C52F11"/>
    <w:rsid w:val="00C562DF"/>
    <w:rsid w:val="00C661A7"/>
    <w:rsid w:val="00C75343"/>
    <w:rsid w:val="00C760A8"/>
    <w:rsid w:val="00C7675C"/>
    <w:rsid w:val="00C80C81"/>
    <w:rsid w:val="00C836D0"/>
    <w:rsid w:val="00C86681"/>
    <w:rsid w:val="00C90218"/>
    <w:rsid w:val="00C96A7F"/>
    <w:rsid w:val="00CA2574"/>
    <w:rsid w:val="00CB3E1A"/>
    <w:rsid w:val="00CB5B5F"/>
    <w:rsid w:val="00CC68B3"/>
    <w:rsid w:val="00CD019E"/>
    <w:rsid w:val="00CD3489"/>
    <w:rsid w:val="00CD58A8"/>
    <w:rsid w:val="00CE555B"/>
    <w:rsid w:val="00CE5A3B"/>
    <w:rsid w:val="00CF73C4"/>
    <w:rsid w:val="00CF74DB"/>
    <w:rsid w:val="00D04868"/>
    <w:rsid w:val="00D14901"/>
    <w:rsid w:val="00D162D5"/>
    <w:rsid w:val="00D1790E"/>
    <w:rsid w:val="00D21725"/>
    <w:rsid w:val="00D26EED"/>
    <w:rsid w:val="00D33824"/>
    <w:rsid w:val="00D6262C"/>
    <w:rsid w:val="00D63791"/>
    <w:rsid w:val="00D73C6A"/>
    <w:rsid w:val="00D7604A"/>
    <w:rsid w:val="00D82CE6"/>
    <w:rsid w:val="00D862D5"/>
    <w:rsid w:val="00D90D52"/>
    <w:rsid w:val="00D91958"/>
    <w:rsid w:val="00D91985"/>
    <w:rsid w:val="00D92CF5"/>
    <w:rsid w:val="00D974D5"/>
    <w:rsid w:val="00DA19A9"/>
    <w:rsid w:val="00DC0DC6"/>
    <w:rsid w:val="00DC4975"/>
    <w:rsid w:val="00DC6785"/>
    <w:rsid w:val="00DD1C01"/>
    <w:rsid w:val="00DD53DA"/>
    <w:rsid w:val="00DE5338"/>
    <w:rsid w:val="00DE7E22"/>
    <w:rsid w:val="00DF0651"/>
    <w:rsid w:val="00DF1149"/>
    <w:rsid w:val="00DF48F8"/>
    <w:rsid w:val="00E0326B"/>
    <w:rsid w:val="00E118D5"/>
    <w:rsid w:val="00E11AC6"/>
    <w:rsid w:val="00E15128"/>
    <w:rsid w:val="00E163D9"/>
    <w:rsid w:val="00E16A65"/>
    <w:rsid w:val="00E226BD"/>
    <w:rsid w:val="00E37D2A"/>
    <w:rsid w:val="00E41785"/>
    <w:rsid w:val="00E4220C"/>
    <w:rsid w:val="00E4220F"/>
    <w:rsid w:val="00E458C1"/>
    <w:rsid w:val="00E45FF7"/>
    <w:rsid w:val="00E47C58"/>
    <w:rsid w:val="00E51E72"/>
    <w:rsid w:val="00E52DE6"/>
    <w:rsid w:val="00E55F96"/>
    <w:rsid w:val="00E60707"/>
    <w:rsid w:val="00E73AA3"/>
    <w:rsid w:val="00E73EF6"/>
    <w:rsid w:val="00E871A6"/>
    <w:rsid w:val="00E87C29"/>
    <w:rsid w:val="00E95672"/>
    <w:rsid w:val="00E95C1B"/>
    <w:rsid w:val="00E97538"/>
    <w:rsid w:val="00EA012B"/>
    <w:rsid w:val="00EC1498"/>
    <w:rsid w:val="00EC41A8"/>
    <w:rsid w:val="00ED27EA"/>
    <w:rsid w:val="00ED33F2"/>
    <w:rsid w:val="00ED35D2"/>
    <w:rsid w:val="00ED4865"/>
    <w:rsid w:val="00EE0D70"/>
    <w:rsid w:val="00EE3FE5"/>
    <w:rsid w:val="00EE48E8"/>
    <w:rsid w:val="00EE7FA2"/>
    <w:rsid w:val="00EF5A46"/>
    <w:rsid w:val="00F1110A"/>
    <w:rsid w:val="00F11CC7"/>
    <w:rsid w:val="00F14EF5"/>
    <w:rsid w:val="00F20390"/>
    <w:rsid w:val="00F224D6"/>
    <w:rsid w:val="00F2780D"/>
    <w:rsid w:val="00F27C76"/>
    <w:rsid w:val="00F33DA4"/>
    <w:rsid w:val="00F33E30"/>
    <w:rsid w:val="00F351BB"/>
    <w:rsid w:val="00F3692B"/>
    <w:rsid w:val="00F4137C"/>
    <w:rsid w:val="00F47768"/>
    <w:rsid w:val="00F52E4D"/>
    <w:rsid w:val="00F535C0"/>
    <w:rsid w:val="00F55B22"/>
    <w:rsid w:val="00F57367"/>
    <w:rsid w:val="00F6525B"/>
    <w:rsid w:val="00F6629D"/>
    <w:rsid w:val="00F66C89"/>
    <w:rsid w:val="00F71E05"/>
    <w:rsid w:val="00F763E7"/>
    <w:rsid w:val="00F81D7A"/>
    <w:rsid w:val="00F93B3E"/>
    <w:rsid w:val="00F95394"/>
    <w:rsid w:val="00F968F6"/>
    <w:rsid w:val="00FB1CD7"/>
    <w:rsid w:val="00FB4274"/>
    <w:rsid w:val="00FB54BF"/>
    <w:rsid w:val="00FB5937"/>
    <w:rsid w:val="00FD09A6"/>
    <w:rsid w:val="00FD2D02"/>
    <w:rsid w:val="00FD6481"/>
    <w:rsid w:val="00FF0E59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0AC"/>
    <w:pPr>
      <w:widowControl w:val="0"/>
      <w:jc w:val="both"/>
    </w:pPr>
    <w:rPr>
      <w:rFonts w:ascii="Times New Roman" w:hAnsi="Times New Roman" w:cs="Times New Roman"/>
      <w:color w:val="000000"/>
      <w:kern w:val="0"/>
      <w:sz w:val="20"/>
      <w:szCs w:val="20"/>
      <w:lang w:val="en-GB"/>
    </w:rPr>
  </w:style>
  <w:style w:type="paragraph" w:styleId="10">
    <w:name w:val="heading 1"/>
    <w:basedOn w:val="a"/>
    <w:next w:val="a"/>
    <w:link w:val="1Char"/>
    <w:uiPriority w:val="9"/>
    <w:qFormat/>
    <w:rsid w:val="000D79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51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AC"/>
    <w:pPr>
      <w:ind w:left="720"/>
      <w:contextualSpacing/>
    </w:pPr>
  </w:style>
  <w:style w:type="character" w:customStyle="1" w:styleId="Char">
    <w:name w:val="页脚 Char"/>
    <w:basedOn w:val="a0"/>
    <w:link w:val="a4"/>
    <w:uiPriority w:val="99"/>
    <w:rsid w:val="009D30AC"/>
    <w:rPr>
      <w:sz w:val="18"/>
      <w:szCs w:val="18"/>
    </w:rPr>
  </w:style>
  <w:style w:type="paragraph" w:styleId="a5">
    <w:name w:val="Date"/>
    <w:basedOn w:val="a"/>
    <w:next w:val="a"/>
    <w:link w:val="Char0"/>
    <w:rsid w:val="009D30AC"/>
    <w:pPr>
      <w:ind w:leftChars="2500" w:left="100"/>
    </w:pPr>
    <w:rPr>
      <w:rFonts w:eastAsia="楷体_GB2312"/>
      <w:color w:val="auto"/>
      <w:kern w:val="2"/>
      <w:sz w:val="48"/>
      <w:szCs w:val="24"/>
      <w:lang w:val="en-US"/>
    </w:rPr>
  </w:style>
  <w:style w:type="character" w:customStyle="1" w:styleId="Char0">
    <w:name w:val="日期 Char"/>
    <w:basedOn w:val="a0"/>
    <w:link w:val="a5"/>
    <w:rsid w:val="009D30AC"/>
    <w:rPr>
      <w:rFonts w:ascii="Times New Roman" w:eastAsia="楷体_GB2312" w:hAnsi="Times New Roman" w:cs="Times New Roman"/>
      <w:sz w:val="48"/>
    </w:rPr>
  </w:style>
  <w:style w:type="paragraph" w:styleId="a4">
    <w:name w:val="footer"/>
    <w:basedOn w:val="a"/>
    <w:link w:val="Char"/>
    <w:uiPriority w:val="99"/>
    <w:rsid w:val="009D30A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kern w:val="2"/>
      <w:sz w:val="18"/>
      <w:szCs w:val="18"/>
      <w:lang w:val="en-US"/>
    </w:rPr>
  </w:style>
  <w:style w:type="character" w:customStyle="1" w:styleId="11">
    <w:name w:val="页脚字符1"/>
    <w:basedOn w:val="a0"/>
    <w:uiPriority w:val="99"/>
    <w:semiHidden/>
    <w:rsid w:val="009D30AC"/>
    <w:rPr>
      <w:rFonts w:ascii="Times New Roman" w:hAnsi="Times New Roman" w:cs="Times New Roman"/>
      <w:color w:val="000000"/>
      <w:kern w:val="0"/>
      <w:sz w:val="18"/>
      <w:szCs w:val="18"/>
      <w:lang w:val="en-GB"/>
    </w:rPr>
  </w:style>
  <w:style w:type="paragraph" w:styleId="a6">
    <w:name w:val="Title"/>
    <w:basedOn w:val="a"/>
    <w:next w:val="a"/>
    <w:link w:val="Char1"/>
    <w:uiPriority w:val="10"/>
    <w:qFormat/>
    <w:rsid w:val="001D00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1D00A3"/>
    <w:rPr>
      <w:rFonts w:asciiTheme="majorHAnsi" w:eastAsia="宋体" w:hAnsiTheme="majorHAnsi" w:cstheme="majorBidi"/>
      <w:b/>
      <w:bCs/>
      <w:color w:val="000000"/>
      <w:kern w:val="0"/>
      <w:sz w:val="32"/>
      <w:szCs w:val="32"/>
      <w:lang w:val="en-GB"/>
    </w:rPr>
  </w:style>
  <w:style w:type="paragraph" w:styleId="a7">
    <w:name w:val="Document Map"/>
    <w:basedOn w:val="a"/>
    <w:link w:val="Char2"/>
    <w:uiPriority w:val="99"/>
    <w:semiHidden/>
    <w:unhideWhenUsed/>
    <w:rsid w:val="000D792E"/>
    <w:rPr>
      <w:rFonts w:ascii="宋体" w:eastAsia="宋体"/>
      <w:sz w:val="24"/>
      <w:szCs w:val="24"/>
    </w:rPr>
  </w:style>
  <w:style w:type="character" w:customStyle="1" w:styleId="Char2">
    <w:name w:val="文档结构图 Char"/>
    <w:basedOn w:val="a0"/>
    <w:link w:val="a7"/>
    <w:uiPriority w:val="99"/>
    <w:semiHidden/>
    <w:rsid w:val="000D792E"/>
    <w:rPr>
      <w:rFonts w:ascii="宋体" w:eastAsia="宋体" w:hAnsi="Times New Roman" w:cs="Times New Roman"/>
      <w:color w:val="000000"/>
      <w:kern w:val="0"/>
      <w:lang w:val="en-GB"/>
    </w:rPr>
  </w:style>
  <w:style w:type="character" w:customStyle="1" w:styleId="1Char">
    <w:name w:val="标题 1 Char"/>
    <w:basedOn w:val="a0"/>
    <w:link w:val="10"/>
    <w:uiPriority w:val="9"/>
    <w:rsid w:val="000D792E"/>
    <w:rPr>
      <w:rFonts w:ascii="Times New Roman" w:hAnsi="Times New Roman" w:cs="Times New Roman"/>
      <w:b/>
      <w:bCs/>
      <w:color w:val="000000"/>
      <w:kern w:val="44"/>
      <w:sz w:val="44"/>
      <w:szCs w:val="44"/>
      <w:lang w:val="en-GB"/>
    </w:rPr>
  </w:style>
  <w:style w:type="paragraph" w:styleId="a8">
    <w:name w:val="header"/>
    <w:basedOn w:val="a"/>
    <w:link w:val="Char3"/>
    <w:uiPriority w:val="99"/>
    <w:unhideWhenUsed/>
    <w:rsid w:val="004B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4B183A"/>
    <w:rPr>
      <w:rFonts w:ascii="Times New Roman" w:hAnsi="Times New Roman" w:cs="Times New Roman"/>
      <w:color w:val="000000"/>
      <w:kern w:val="0"/>
      <w:sz w:val="18"/>
      <w:szCs w:val="18"/>
      <w:lang w:val="en-GB"/>
    </w:rPr>
  </w:style>
  <w:style w:type="character" w:styleId="a9">
    <w:name w:val="Hyperlink"/>
    <w:basedOn w:val="a0"/>
    <w:uiPriority w:val="99"/>
    <w:unhideWhenUsed/>
    <w:rsid w:val="0002370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23707"/>
    <w:rPr>
      <w:color w:val="954F72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4B5139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  <w:lang w:val="en-GB"/>
    </w:rPr>
  </w:style>
  <w:style w:type="numbering" w:customStyle="1" w:styleId="1">
    <w:name w:val="样式1"/>
    <w:uiPriority w:val="99"/>
    <w:rsid w:val="004B5139"/>
    <w:pPr>
      <w:numPr>
        <w:numId w:val="22"/>
      </w:numPr>
    </w:pPr>
  </w:style>
  <w:style w:type="paragraph" w:styleId="ab">
    <w:name w:val="Balloon Text"/>
    <w:basedOn w:val="a"/>
    <w:link w:val="Char4"/>
    <w:uiPriority w:val="99"/>
    <w:semiHidden/>
    <w:unhideWhenUsed/>
    <w:rsid w:val="005E2338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5E2338"/>
    <w:rPr>
      <w:rFonts w:ascii="Times New Roman" w:hAnsi="Times New Roman" w:cs="Times New Roman"/>
      <w:color w:val="000000"/>
      <w:kern w:val="0"/>
      <w:sz w:val="18"/>
      <w:szCs w:val="18"/>
      <w:lang w:val="en-GB"/>
    </w:rPr>
  </w:style>
  <w:style w:type="character" w:styleId="ac">
    <w:name w:val="annotation reference"/>
    <w:basedOn w:val="a0"/>
    <w:uiPriority w:val="99"/>
    <w:semiHidden/>
    <w:unhideWhenUsed/>
    <w:rsid w:val="00E0326B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E0326B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E0326B"/>
    <w:rPr>
      <w:rFonts w:ascii="Times New Roman" w:hAnsi="Times New Roman" w:cs="Times New Roman"/>
      <w:color w:val="000000"/>
      <w:kern w:val="0"/>
      <w:sz w:val="20"/>
      <w:szCs w:val="20"/>
      <w:lang w:val="en-GB"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E0326B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E0326B"/>
    <w:rPr>
      <w:rFonts w:ascii="Times New Roman" w:hAnsi="Times New Roman" w:cs="Times New Roman"/>
      <w:b/>
      <w:bCs/>
      <w:color w:val="000000"/>
      <w:kern w:val="0"/>
      <w:sz w:val="20"/>
      <w:szCs w:val="20"/>
      <w:lang w:val="en-GB"/>
    </w:rPr>
  </w:style>
  <w:style w:type="paragraph" w:styleId="af">
    <w:name w:val="Revision"/>
    <w:hidden/>
    <w:uiPriority w:val="99"/>
    <w:semiHidden/>
    <w:rsid w:val="005D7D3E"/>
    <w:rPr>
      <w:rFonts w:ascii="Times New Roman" w:hAnsi="Times New Roman" w:cs="Times New Roman"/>
      <w:color w:val="000000"/>
      <w:kern w:val="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0FB699-F098-9045-A91E-43FF6B09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asa</cp:lastModifiedBy>
  <cp:revision>216</cp:revision>
  <dcterms:created xsi:type="dcterms:W3CDTF">2016-09-30T02:18:00Z</dcterms:created>
  <dcterms:modified xsi:type="dcterms:W3CDTF">2017-10-09T02:45:00Z</dcterms:modified>
</cp:coreProperties>
</file>